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1736B" w14:textId="36B51B90" w:rsidR="00FF2402" w:rsidRPr="00794A43" w:rsidRDefault="001D71BE" w:rsidP="007F47B2">
      <w:pPr>
        <w:pStyle w:val="Akapitzlist"/>
        <w:spacing w:after="0" w:line="240" w:lineRule="auto"/>
        <w:ind w:left="375"/>
        <w:jc w:val="center"/>
        <w:rPr>
          <w:rFonts w:ascii="Times New Roman" w:eastAsia="Times New Roman" w:hAnsi="Times New Roman" w:cs="Times New Roman"/>
          <w:sz w:val="26"/>
          <w:szCs w:val="26"/>
          <w:lang w:eastAsia="pl-PL"/>
        </w:rPr>
      </w:pPr>
      <w:r w:rsidRPr="00794A43">
        <w:rPr>
          <w:rFonts w:ascii="Times New Roman" w:hAnsi="Times New Roman" w:cs="Times New Roman"/>
          <w:b/>
          <w:noProof/>
          <w:sz w:val="26"/>
          <w:szCs w:val="26"/>
          <w:lang w:eastAsia="pl-PL"/>
        </w:rPr>
        <w:drawing>
          <wp:anchor distT="0" distB="0" distL="114300" distR="114300" simplePos="0" relativeHeight="251658240" behindDoc="1" locked="0" layoutInCell="1" allowOverlap="1" wp14:anchorId="7D54DBB2" wp14:editId="3B7D49BB">
            <wp:simplePos x="0" y="0"/>
            <wp:positionH relativeFrom="column">
              <wp:posOffset>-537845</wp:posOffset>
            </wp:positionH>
            <wp:positionV relativeFrom="paragraph">
              <wp:posOffset>-394971</wp:posOffset>
            </wp:positionV>
            <wp:extent cx="917292" cy="761365"/>
            <wp:effectExtent l="0" t="0" r="0" b="63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8348" cy="778842"/>
                    </a:xfrm>
                    <a:prstGeom prst="rect">
                      <a:avLst/>
                    </a:prstGeom>
                  </pic:spPr>
                </pic:pic>
              </a:graphicData>
            </a:graphic>
            <wp14:sizeRelH relativeFrom="margin">
              <wp14:pctWidth>0</wp14:pctWidth>
            </wp14:sizeRelH>
            <wp14:sizeRelV relativeFrom="margin">
              <wp14:pctHeight>0</wp14:pctHeight>
            </wp14:sizeRelV>
          </wp:anchor>
        </w:drawing>
      </w:r>
      <w:r w:rsidRPr="00794A43">
        <w:rPr>
          <w:rFonts w:ascii="Times New Roman" w:hAnsi="Times New Roman" w:cs="Times New Roman"/>
          <w:b/>
          <w:bCs/>
          <w:noProof/>
          <w:sz w:val="26"/>
          <w:szCs w:val="26"/>
          <w:lang w:eastAsia="pl-PL"/>
        </w:rPr>
        <w:drawing>
          <wp:anchor distT="0" distB="0" distL="114300" distR="114300" simplePos="0" relativeHeight="251660288" behindDoc="1" locked="0" layoutInCell="1" allowOverlap="1" wp14:anchorId="50824D65" wp14:editId="31DFF9F4">
            <wp:simplePos x="0" y="0"/>
            <wp:positionH relativeFrom="margin">
              <wp:posOffset>5320030</wp:posOffset>
            </wp:positionH>
            <wp:positionV relativeFrom="margin">
              <wp:posOffset>-642620</wp:posOffset>
            </wp:positionV>
            <wp:extent cx="1038225" cy="1038225"/>
            <wp:effectExtent l="0" t="0" r="9525"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rakow_C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r w:rsidR="00EF500C" w:rsidRPr="00794A43">
        <w:rPr>
          <w:rStyle w:val="Pogrubienie"/>
          <w:rFonts w:ascii="Times New Roman" w:hAnsi="Times New Roman" w:cs="Times New Roman"/>
          <w:sz w:val="26"/>
          <w:szCs w:val="26"/>
          <w:shd w:val="clear" w:color="auto" w:fill="FFFFFF"/>
        </w:rPr>
        <w:t xml:space="preserve">  </w:t>
      </w:r>
    </w:p>
    <w:p w14:paraId="2875A7FD" w14:textId="77777777" w:rsidR="00FF2402" w:rsidRPr="00794A43" w:rsidRDefault="00FF2402" w:rsidP="00FF2402">
      <w:pPr>
        <w:spacing w:after="0" w:line="240" w:lineRule="auto"/>
        <w:rPr>
          <w:rFonts w:ascii="Times New Roman" w:eastAsia="Times New Roman" w:hAnsi="Times New Roman" w:cs="Times New Roman"/>
          <w:sz w:val="26"/>
          <w:szCs w:val="26"/>
          <w:lang w:eastAsia="pl-PL"/>
        </w:rPr>
      </w:pPr>
    </w:p>
    <w:p w14:paraId="2CE8E39C" w14:textId="5C272EFE" w:rsidR="006A7191" w:rsidRPr="00794A43" w:rsidRDefault="007F47B2" w:rsidP="000C4E29">
      <w:pPr>
        <w:spacing w:after="0" w:line="240" w:lineRule="auto"/>
        <w:jc w:val="center"/>
        <w:rPr>
          <w:rFonts w:ascii="Times New Roman" w:eastAsia="Times New Roman" w:hAnsi="Times New Roman" w:cs="Times New Roman"/>
          <w:sz w:val="26"/>
          <w:szCs w:val="26"/>
          <w:lang w:eastAsia="pl-PL"/>
        </w:rPr>
      </w:pPr>
      <w:r w:rsidRPr="00794A43">
        <w:rPr>
          <w:rFonts w:ascii="Times New Roman" w:eastAsia="Times New Roman" w:hAnsi="Times New Roman" w:cs="Times New Roman"/>
          <w:sz w:val="26"/>
          <w:szCs w:val="26"/>
          <w:lang w:eastAsia="pl-PL"/>
        </w:rPr>
        <w:t xml:space="preserve">Regulamin udziału w projekcie pn. </w:t>
      </w:r>
      <w:r w:rsidR="00434EB0" w:rsidRPr="00794A43">
        <w:rPr>
          <w:rFonts w:ascii="Times New Roman" w:eastAsia="Times New Roman" w:hAnsi="Times New Roman" w:cs="Times New Roman"/>
          <w:b/>
          <w:i/>
          <w:sz w:val="26"/>
          <w:szCs w:val="26"/>
          <w:lang w:eastAsia="pl-PL"/>
        </w:rPr>
        <w:t>„</w:t>
      </w:r>
      <w:r w:rsidR="00434EB0" w:rsidRPr="00794A43">
        <w:rPr>
          <w:rFonts w:ascii="Times New Roman" w:hAnsi="Times New Roman" w:cs="Times New Roman"/>
          <w:b/>
          <w:i/>
          <w:sz w:val="26"/>
          <w:szCs w:val="26"/>
          <w:shd w:val="clear" w:color="auto" w:fill="FFFFFF"/>
        </w:rPr>
        <w:t>Pielęgnacja i profilaktyka stóp PODOLOG 85+ oraz 70+ dla osób z niepełnosprawnościami”</w:t>
      </w:r>
      <w:r w:rsidRPr="00794A43">
        <w:rPr>
          <w:rFonts w:ascii="Times New Roman" w:hAnsi="Times New Roman" w:cs="Times New Roman"/>
          <w:sz w:val="26"/>
          <w:szCs w:val="26"/>
          <w:shd w:val="clear" w:color="auto" w:fill="FFFFFF"/>
        </w:rPr>
        <w:t xml:space="preserve"> finansowanym przez Gminę Miejską Kraków</w:t>
      </w:r>
    </w:p>
    <w:p w14:paraId="661D79DC" w14:textId="77777777" w:rsidR="006A7191" w:rsidRPr="00794A43" w:rsidRDefault="006A7191" w:rsidP="00794A43">
      <w:pPr>
        <w:pStyle w:val="NormalnyWeb"/>
        <w:shd w:val="clear" w:color="auto" w:fill="FFFFFF"/>
        <w:spacing w:before="0" w:beforeAutospacing="0" w:after="0" w:afterAutospacing="0"/>
        <w:jc w:val="both"/>
        <w:rPr>
          <w:color w:val="0E0C12"/>
          <w:sz w:val="26"/>
          <w:szCs w:val="26"/>
        </w:rPr>
      </w:pPr>
    </w:p>
    <w:p w14:paraId="13D8C9E9" w14:textId="77777777" w:rsidR="006A7191" w:rsidRPr="00794A43" w:rsidRDefault="006A7191" w:rsidP="00794A43">
      <w:pPr>
        <w:pStyle w:val="NormalnyWeb"/>
        <w:numPr>
          <w:ilvl w:val="0"/>
          <w:numId w:val="10"/>
        </w:numPr>
        <w:shd w:val="clear" w:color="auto" w:fill="FFFFFF"/>
        <w:spacing w:before="0" w:beforeAutospacing="0" w:after="0" w:afterAutospacing="0"/>
        <w:ind w:left="-142"/>
        <w:jc w:val="both"/>
        <w:textAlignment w:val="baseline"/>
        <w:rPr>
          <w:color w:val="0E0C12"/>
          <w:sz w:val="26"/>
          <w:szCs w:val="26"/>
        </w:rPr>
      </w:pPr>
      <w:r w:rsidRPr="00794A43">
        <w:rPr>
          <w:color w:val="0E0C12"/>
          <w:sz w:val="26"/>
          <w:szCs w:val="26"/>
        </w:rPr>
        <w:t>Rejestracja Wizyt odbywa się telefonicznie od poniedziałku do piątku od 10:00- 14:00.</w:t>
      </w:r>
    </w:p>
    <w:p w14:paraId="7EC6B314" w14:textId="77777777" w:rsidR="006A7191" w:rsidRPr="00794A43" w:rsidRDefault="006A7191" w:rsidP="00794A43">
      <w:pPr>
        <w:pStyle w:val="NormalnyWeb"/>
        <w:numPr>
          <w:ilvl w:val="0"/>
          <w:numId w:val="10"/>
        </w:numPr>
        <w:shd w:val="clear" w:color="auto" w:fill="FFFFFF"/>
        <w:spacing w:before="0" w:beforeAutospacing="0" w:after="0" w:afterAutospacing="0"/>
        <w:ind w:left="-142"/>
        <w:jc w:val="both"/>
        <w:textAlignment w:val="baseline"/>
        <w:rPr>
          <w:color w:val="0E0C12"/>
          <w:sz w:val="26"/>
          <w:szCs w:val="26"/>
        </w:rPr>
      </w:pPr>
      <w:r w:rsidRPr="00794A43">
        <w:rPr>
          <w:color w:val="0E0C12"/>
          <w:sz w:val="26"/>
          <w:szCs w:val="26"/>
        </w:rPr>
        <w:t>Ze względu na stan epidemiologiczny na konsultacje przyjmowani są pacjenci</w:t>
      </w:r>
      <w:r w:rsidRPr="00794A43">
        <w:rPr>
          <w:b/>
          <w:bCs/>
          <w:color w:val="0E0C12"/>
          <w:sz w:val="26"/>
          <w:szCs w:val="26"/>
        </w:rPr>
        <w:t xml:space="preserve"> nie okazujących żadnych objawów infekcji</w:t>
      </w:r>
      <w:r w:rsidRPr="00794A43">
        <w:rPr>
          <w:color w:val="0E0C12"/>
          <w:sz w:val="26"/>
          <w:szCs w:val="26"/>
        </w:rPr>
        <w:t xml:space="preserve"> takich jak: gorączka, kaszel, katar, złe samopoczucie itp.</w:t>
      </w:r>
    </w:p>
    <w:p w14:paraId="27D0F264" w14:textId="77777777" w:rsidR="006A7191" w:rsidRPr="00794A43" w:rsidRDefault="006A7191" w:rsidP="00794A43">
      <w:pPr>
        <w:pStyle w:val="NormalnyWeb"/>
        <w:numPr>
          <w:ilvl w:val="0"/>
          <w:numId w:val="10"/>
        </w:numPr>
        <w:shd w:val="clear" w:color="auto" w:fill="FFFFFF"/>
        <w:spacing w:before="0" w:beforeAutospacing="0" w:after="0" w:afterAutospacing="0"/>
        <w:ind w:left="-142"/>
        <w:jc w:val="both"/>
        <w:textAlignment w:val="baseline"/>
        <w:rPr>
          <w:color w:val="0E0C12"/>
          <w:sz w:val="26"/>
          <w:szCs w:val="26"/>
        </w:rPr>
      </w:pPr>
      <w:r w:rsidRPr="00794A43">
        <w:rPr>
          <w:color w:val="0E0C12"/>
          <w:sz w:val="26"/>
          <w:szCs w:val="26"/>
        </w:rPr>
        <w:t xml:space="preserve">Pacjenci zobowiązują się przybyć na wizytę </w:t>
      </w:r>
      <w:r w:rsidRPr="00794A43">
        <w:rPr>
          <w:b/>
          <w:bCs/>
          <w:color w:val="0E0C12"/>
          <w:sz w:val="26"/>
          <w:szCs w:val="26"/>
        </w:rPr>
        <w:t>punktualnie.</w:t>
      </w:r>
    </w:p>
    <w:p w14:paraId="15EF9E01" w14:textId="77777777" w:rsidR="006A7191" w:rsidRPr="00794A43" w:rsidRDefault="006A7191" w:rsidP="00794A43">
      <w:pPr>
        <w:pStyle w:val="NormalnyWeb"/>
        <w:numPr>
          <w:ilvl w:val="0"/>
          <w:numId w:val="10"/>
        </w:numPr>
        <w:shd w:val="clear" w:color="auto" w:fill="FFFFFF"/>
        <w:spacing w:before="0" w:beforeAutospacing="0" w:after="0" w:afterAutospacing="0"/>
        <w:ind w:left="-142"/>
        <w:jc w:val="both"/>
        <w:textAlignment w:val="baseline"/>
        <w:rPr>
          <w:color w:val="0E0C12"/>
          <w:sz w:val="26"/>
          <w:szCs w:val="26"/>
        </w:rPr>
      </w:pPr>
      <w:r w:rsidRPr="00794A43">
        <w:rPr>
          <w:color w:val="0E0C12"/>
          <w:sz w:val="26"/>
          <w:szCs w:val="26"/>
        </w:rPr>
        <w:t xml:space="preserve">Pacjent zobowiązuje się po wejściu do dokładnego </w:t>
      </w:r>
      <w:r w:rsidRPr="00794A43">
        <w:rPr>
          <w:b/>
          <w:bCs/>
          <w:color w:val="0E0C12"/>
          <w:sz w:val="26"/>
          <w:szCs w:val="26"/>
        </w:rPr>
        <w:t>mycia oraz dezynfekcji rąk.</w:t>
      </w:r>
      <w:r w:rsidRPr="00794A43">
        <w:rPr>
          <w:color w:val="0E0C12"/>
          <w:sz w:val="26"/>
          <w:szCs w:val="26"/>
        </w:rPr>
        <w:t> </w:t>
      </w:r>
    </w:p>
    <w:p w14:paraId="248D3E44" w14:textId="77777777" w:rsidR="006A7191" w:rsidRPr="00794A43" w:rsidRDefault="006A7191" w:rsidP="00794A43">
      <w:pPr>
        <w:pStyle w:val="NormalnyWeb"/>
        <w:numPr>
          <w:ilvl w:val="0"/>
          <w:numId w:val="10"/>
        </w:numPr>
        <w:shd w:val="clear" w:color="auto" w:fill="FFFFFF"/>
        <w:spacing w:before="0" w:beforeAutospacing="0" w:after="0" w:afterAutospacing="0"/>
        <w:ind w:left="-142"/>
        <w:jc w:val="both"/>
        <w:textAlignment w:val="baseline"/>
        <w:rPr>
          <w:color w:val="0E0C12"/>
          <w:sz w:val="26"/>
          <w:szCs w:val="26"/>
        </w:rPr>
      </w:pPr>
      <w:r w:rsidRPr="00794A43">
        <w:rPr>
          <w:color w:val="0E0C12"/>
          <w:sz w:val="26"/>
          <w:szCs w:val="26"/>
        </w:rPr>
        <w:t xml:space="preserve">W Gabinecie obowiązuje nakaz </w:t>
      </w:r>
      <w:r w:rsidRPr="00794A43">
        <w:rPr>
          <w:b/>
          <w:bCs/>
          <w:color w:val="0E0C12"/>
          <w:sz w:val="26"/>
          <w:szCs w:val="26"/>
        </w:rPr>
        <w:t>zasłaniania dróg oddechowych</w:t>
      </w:r>
      <w:r w:rsidRPr="00794A43">
        <w:rPr>
          <w:color w:val="0E0C12"/>
          <w:sz w:val="26"/>
          <w:szCs w:val="26"/>
        </w:rPr>
        <w:t xml:space="preserve"> (ust oraz nosa)</w:t>
      </w:r>
    </w:p>
    <w:p w14:paraId="197FB7FB" w14:textId="0BE43963" w:rsidR="006A7191" w:rsidRPr="003A5E24" w:rsidRDefault="006A7191" w:rsidP="00794A43">
      <w:pPr>
        <w:pStyle w:val="NormalnyWeb"/>
        <w:numPr>
          <w:ilvl w:val="0"/>
          <w:numId w:val="10"/>
        </w:numPr>
        <w:shd w:val="clear" w:color="auto" w:fill="FFFFFF"/>
        <w:spacing w:before="0" w:beforeAutospacing="0" w:after="0" w:afterAutospacing="0"/>
        <w:ind w:left="-142"/>
        <w:jc w:val="both"/>
        <w:textAlignment w:val="baseline"/>
        <w:rPr>
          <w:color w:val="0E0C12"/>
          <w:sz w:val="26"/>
          <w:szCs w:val="26"/>
        </w:rPr>
      </w:pPr>
      <w:r w:rsidRPr="00794A43">
        <w:rPr>
          <w:color w:val="0E0C12"/>
          <w:sz w:val="26"/>
          <w:szCs w:val="26"/>
        </w:rPr>
        <w:t xml:space="preserve">Pacjent w ramach projektu może skorzystać z usług </w:t>
      </w:r>
      <w:proofErr w:type="spellStart"/>
      <w:r w:rsidRPr="00794A43">
        <w:rPr>
          <w:color w:val="0E0C12"/>
          <w:sz w:val="26"/>
          <w:szCs w:val="26"/>
        </w:rPr>
        <w:t>podologa</w:t>
      </w:r>
      <w:proofErr w:type="spellEnd"/>
      <w:r w:rsidRPr="00794A43">
        <w:rPr>
          <w:color w:val="0E0C12"/>
          <w:sz w:val="26"/>
          <w:szCs w:val="26"/>
        </w:rPr>
        <w:t xml:space="preserve"> bezpłatnie,  </w:t>
      </w:r>
      <w:r w:rsidRPr="00794A43">
        <w:rPr>
          <w:color w:val="0E0C12"/>
          <w:sz w:val="26"/>
          <w:szCs w:val="26"/>
          <w:shd w:val="clear" w:color="auto" w:fill="FFFFFF"/>
        </w:rPr>
        <w:t xml:space="preserve">nie częściej jednak niż 2x w miesiącu </w:t>
      </w:r>
      <w:r w:rsidRPr="00794A43">
        <w:rPr>
          <w:b/>
          <w:color w:val="0E0C12"/>
          <w:sz w:val="26"/>
          <w:szCs w:val="26"/>
          <w:shd w:val="clear" w:color="auto" w:fill="FFFFFF"/>
        </w:rPr>
        <w:t>(częstotliwość wizyt</w:t>
      </w:r>
      <w:r w:rsidR="007F47B2" w:rsidRPr="00794A43">
        <w:rPr>
          <w:b/>
          <w:color w:val="0E0C12"/>
          <w:sz w:val="26"/>
          <w:szCs w:val="26"/>
          <w:shd w:val="clear" w:color="auto" w:fill="FFFFFF"/>
        </w:rPr>
        <w:t xml:space="preserve"> jest</w:t>
      </w:r>
      <w:r w:rsidRPr="00794A43">
        <w:rPr>
          <w:b/>
          <w:color w:val="0E0C12"/>
          <w:sz w:val="26"/>
          <w:szCs w:val="26"/>
          <w:shd w:val="clear" w:color="auto" w:fill="FFFFFF"/>
        </w:rPr>
        <w:t xml:space="preserve"> zalecana przez specjalistę).</w:t>
      </w:r>
    </w:p>
    <w:p w14:paraId="4D7A3ED1" w14:textId="72D00879" w:rsidR="003A5E24" w:rsidRPr="00794A43" w:rsidRDefault="003A5E24" w:rsidP="00794A43">
      <w:pPr>
        <w:pStyle w:val="NormalnyWeb"/>
        <w:numPr>
          <w:ilvl w:val="0"/>
          <w:numId w:val="10"/>
        </w:numPr>
        <w:shd w:val="clear" w:color="auto" w:fill="FFFFFF"/>
        <w:spacing w:before="0" w:beforeAutospacing="0" w:after="0" w:afterAutospacing="0"/>
        <w:ind w:left="-142"/>
        <w:jc w:val="both"/>
        <w:textAlignment w:val="baseline"/>
        <w:rPr>
          <w:color w:val="0E0C12"/>
          <w:sz w:val="26"/>
          <w:szCs w:val="26"/>
        </w:rPr>
      </w:pPr>
      <w:r>
        <w:t>P</w:t>
      </w:r>
      <w:r>
        <w:t xml:space="preserve">acjent </w:t>
      </w:r>
      <w:r>
        <w:t xml:space="preserve">w ramach projektu </w:t>
      </w:r>
      <w:bookmarkStart w:id="0" w:name="_GoBack"/>
      <w:r>
        <w:t xml:space="preserve">może skorzystać z zabiegów </w:t>
      </w:r>
      <w:r>
        <w:t xml:space="preserve">maksymalnie </w:t>
      </w:r>
      <w:r>
        <w:t>3 razy w ciągu roku</w:t>
      </w:r>
      <w:r>
        <w:t>. D</w:t>
      </w:r>
      <w:r>
        <w:t xml:space="preserve">opuszcza się możliwość udziału w większej ilość konsultacji </w:t>
      </w:r>
      <w:r>
        <w:t xml:space="preserve">w wyjątkowych sytuacjach, </w:t>
      </w:r>
      <w:r>
        <w:t>jeżeli</w:t>
      </w:r>
      <w:r>
        <w:t xml:space="preserve">: </w:t>
      </w:r>
      <w:r>
        <w:t xml:space="preserve">stan zdrowia pacjenta tego wymaga i </w:t>
      </w:r>
      <w:r>
        <w:t>w projekcie pozostały wolne godziny do wykorzystania</w:t>
      </w:r>
      <w:r>
        <w:t xml:space="preserve">. O skierowaniu na dodatkowe godziny konsultacji decyduje specjalista </w:t>
      </w:r>
      <w:proofErr w:type="spellStart"/>
      <w:r>
        <w:t>podolog</w:t>
      </w:r>
      <w:proofErr w:type="spellEnd"/>
      <w:r>
        <w:t>.</w:t>
      </w:r>
    </w:p>
    <w:p w14:paraId="12F06A88" w14:textId="69E0024B" w:rsidR="00434EB0" w:rsidRPr="00794A43" w:rsidRDefault="00434EB0" w:rsidP="00794A43">
      <w:pPr>
        <w:pStyle w:val="NormalnyWeb"/>
        <w:numPr>
          <w:ilvl w:val="0"/>
          <w:numId w:val="10"/>
        </w:numPr>
        <w:shd w:val="clear" w:color="auto" w:fill="FFFFFF"/>
        <w:spacing w:before="0" w:beforeAutospacing="0" w:after="0" w:afterAutospacing="0"/>
        <w:ind w:left="-142"/>
        <w:jc w:val="both"/>
        <w:textAlignment w:val="baseline"/>
        <w:rPr>
          <w:color w:val="0E0C12"/>
          <w:sz w:val="26"/>
          <w:szCs w:val="26"/>
        </w:rPr>
      </w:pPr>
      <w:r w:rsidRPr="00794A43">
        <w:rPr>
          <w:b/>
          <w:color w:val="0E0C12"/>
          <w:sz w:val="26"/>
          <w:szCs w:val="26"/>
          <w:shd w:val="clear" w:color="auto" w:fill="FFFFFF"/>
        </w:rPr>
        <w:t xml:space="preserve">Pacjent 70+ korzystający z konsultacji musi przynieś </w:t>
      </w:r>
      <w:r w:rsidR="007F47B2" w:rsidRPr="00794A43">
        <w:rPr>
          <w:b/>
          <w:color w:val="0E0C12"/>
          <w:sz w:val="26"/>
          <w:szCs w:val="26"/>
          <w:shd w:val="clear" w:color="auto" w:fill="FFFFFF"/>
        </w:rPr>
        <w:t xml:space="preserve">na pierwszą wizytę </w:t>
      </w:r>
      <w:r w:rsidRPr="00794A43">
        <w:rPr>
          <w:b/>
          <w:color w:val="0E0C12"/>
          <w:sz w:val="26"/>
          <w:szCs w:val="26"/>
          <w:shd w:val="clear" w:color="auto" w:fill="FFFFFF"/>
        </w:rPr>
        <w:t xml:space="preserve">kopie/skan aktualnego orzeczenia o niepełnosprawności. </w:t>
      </w:r>
    </w:p>
    <w:p w14:paraId="51C4DDE6" w14:textId="3DFADC3C" w:rsidR="000C4E29" w:rsidRPr="00794A43" w:rsidRDefault="000C4E29" w:rsidP="00794A43">
      <w:pPr>
        <w:pStyle w:val="NormalnyWeb"/>
        <w:numPr>
          <w:ilvl w:val="0"/>
          <w:numId w:val="10"/>
        </w:numPr>
        <w:shd w:val="clear" w:color="auto" w:fill="FFFFFF"/>
        <w:spacing w:before="0" w:beforeAutospacing="0" w:after="0" w:afterAutospacing="0"/>
        <w:ind w:left="-142"/>
        <w:jc w:val="both"/>
        <w:textAlignment w:val="baseline"/>
        <w:rPr>
          <w:color w:val="0E0C12"/>
          <w:sz w:val="26"/>
          <w:szCs w:val="26"/>
        </w:rPr>
      </w:pPr>
      <w:r w:rsidRPr="00794A43">
        <w:rPr>
          <w:color w:val="0E0C12"/>
          <w:sz w:val="26"/>
          <w:szCs w:val="26"/>
        </w:rPr>
        <w:t xml:space="preserve">Wizyta (domowa i stacjonarna) trwa średnio 1 godzinę.  </w:t>
      </w:r>
    </w:p>
    <w:p w14:paraId="53C1DE8A" w14:textId="77777777" w:rsidR="006A7191" w:rsidRPr="00794A43" w:rsidRDefault="006A7191" w:rsidP="00794A43">
      <w:pPr>
        <w:pStyle w:val="NormalnyWeb"/>
        <w:numPr>
          <w:ilvl w:val="0"/>
          <w:numId w:val="10"/>
        </w:numPr>
        <w:shd w:val="clear" w:color="auto" w:fill="FFFFFF"/>
        <w:spacing w:before="0" w:beforeAutospacing="0" w:after="0" w:afterAutospacing="0"/>
        <w:ind w:left="-142"/>
        <w:jc w:val="both"/>
        <w:textAlignment w:val="baseline"/>
        <w:rPr>
          <w:color w:val="0E0C12"/>
          <w:sz w:val="26"/>
          <w:szCs w:val="26"/>
        </w:rPr>
      </w:pPr>
      <w:r w:rsidRPr="00794A43">
        <w:rPr>
          <w:color w:val="0E0C12"/>
          <w:sz w:val="26"/>
          <w:szCs w:val="26"/>
        </w:rPr>
        <w:t>Gabinety zabiegowe są dezynfekowane po każdym pacjencie, dodatkowo rozpylany jest środek dezynfekujący całą przestrzeń. </w:t>
      </w:r>
    </w:p>
    <w:p w14:paraId="4F83437A" w14:textId="77777777" w:rsidR="006A7191" w:rsidRPr="00794A43" w:rsidRDefault="006A7191" w:rsidP="00794A43">
      <w:pPr>
        <w:pStyle w:val="NormalnyWeb"/>
        <w:numPr>
          <w:ilvl w:val="0"/>
          <w:numId w:val="10"/>
        </w:numPr>
        <w:shd w:val="clear" w:color="auto" w:fill="FFFFFF"/>
        <w:spacing w:before="0" w:beforeAutospacing="0" w:after="0" w:afterAutospacing="0"/>
        <w:ind w:left="-142"/>
        <w:jc w:val="both"/>
        <w:textAlignment w:val="baseline"/>
        <w:rPr>
          <w:color w:val="0E0C12"/>
          <w:sz w:val="26"/>
          <w:szCs w:val="26"/>
        </w:rPr>
      </w:pPr>
      <w:r w:rsidRPr="00794A43">
        <w:rPr>
          <w:color w:val="0E0C12"/>
          <w:sz w:val="26"/>
          <w:szCs w:val="26"/>
        </w:rPr>
        <w:t>Pacjent odbywający wizytę w trakcie trwania powyższych obostrzeń akceptuje powyższy Regulamin, wizyta jest przeprowadzana na odpowiedzialność i prośbę pacjenta.</w:t>
      </w:r>
    </w:p>
    <w:p w14:paraId="79C07602" w14:textId="77777777" w:rsidR="006A7191" w:rsidRPr="00794A43" w:rsidRDefault="006A7191" w:rsidP="00794A43">
      <w:pPr>
        <w:pStyle w:val="NormalnyWeb"/>
        <w:numPr>
          <w:ilvl w:val="0"/>
          <w:numId w:val="10"/>
        </w:numPr>
        <w:shd w:val="clear" w:color="auto" w:fill="FFFFFF"/>
        <w:spacing w:before="0" w:beforeAutospacing="0" w:after="0" w:afterAutospacing="0"/>
        <w:ind w:left="-142"/>
        <w:jc w:val="both"/>
        <w:textAlignment w:val="baseline"/>
        <w:rPr>
          <w:color w:val="0E0C12"/>
          <w:sz w:val="26"/>
          <w:szCs w:val="26"/>
        </w:rPr>
      </w:pPr>
      <w:r w:rsidRPr="00794A43">
        <w:rPr>
          <w:color w:val="0E0C12"/>
          <w:sz w:val="26"/>
          <w:szCs w:val="26"/>
        </w:rPr>
        <w:t>Pacjent zobowiązuje się do poinformowania recepcji o odwołaniu lub chęci przełożenia wizyty min. 24 godziny przed jej umówionym terminem.</w:t>
      </w:r>
    </w:p>
    <w:p w14:paraId="677C30FF" w14:textId="217186D6" w:rsidR="006A7191" w:rsidRPr="00794A43" w:rsidRDefault="006A7191" w:rsidP="00794A43">
      <w:pPr>
        <w:pStyle w:val="NormalnyWeb"/>
        <w:numPr>
          <w:ilvl w:val="0"/>
          <w:numId w:val="10"/>
        </w:numPr>
        <w:shd w:val="clear" w:color="auto" w:fill="FFFFFF"/>
        <w:spacing w:before="0" w:beforeAutospacing="0" w:after="0" w:afterAutospacing="0"/>
        <w:ind w:left="-142"/>
        <w:jc w:val="both"/>
        <w:textAlignment w:val="baseline"/>
        <w:rPr>
          <w:color w:val="0E0C12"/>
          <w:sz w:val="26"/>
          <w:szCs w:val="26"/>
        </w:rPr>
      </w:pPr>
      <w:r w:rsidRPr="00794A43">
        <w:rPr>
          <w:color w:val="0E0C12"/>
          <w:sz w:val="26"/>
          <w:szCs w:val="26"/>
        </w:rPr>
        <w:t xml:space="preserve">Wizytę można odwołać telefonicznie, sms-owo, </w:t>
      </w:r>
      <w:r w:rsidR="007F47B2" w:rsidRPr="00794A43">
        <w:rPr>
          <w:color w:val="0E0C12"/>
          <w:sz w:val="26"/>
          <w:szCs w:val="26"/>
        </w:rPr>
        <w:t>za pomocą e-mail</w:t>
      </w:r>
      <w:r w:rsidRPr="00794A43">
        <w:rPr>
          <w:color w:val="0E0C12"/>
          <w:sz w:val="26"/>
          <w:szCs w:val="26"/>
        </w:rPr>
        <w:t>. Wizyta zostanie odwołana po potwierdzeniu odebrania wiadomości  przez pracownika Gabinetu.</w:t>
      </w:r>
    </w:p>
    <w:p w14:paraId="227093A9" w14:textId="49793157" w:rsidR="006A7191" w:rsidRPr="00794A43" w:rsidRDefault="006A7191" w:rsidP="00794A43">
      <w:pPr>
        <w:pStyle w:val="NormalnyWeb"/>
        <w:numPr>
          <w:ilvl w:val="0"/>
          <w:numId w:val="10"/>
        </w:numPr>
        <w:shd w:val="clear" w:color="auto" w:fill="FFFFFF"/>
        <w:spacing w:before="0" w:beforeAutospacing="0" w:after="0" w:afterAutospacing="0"/>
        <w:ind w:left="-142"/>
        <w:jc w:val="both"/>
        <w:textAlignment w:val="baseline"/>
        <w:rPr>
          <w:color w:val="0E0C12"/>
          <w:sz w:val="26"/>
          <w:szCs w:val="26"/>
        </w:rPr>
      </w:pPr>
      <w:r w:rsidRPr="00794A43">
        <w:rPr>
          <w:color w:val="0E0C12"/>
          <w:sz w:val="26"/>
          <w:szCs w:val="26"/>
        </w:rPr>
        <w:t xml:space="preserve">W przypadku nie </w:t>
      </w:r>
      <w:r w:rsidR="007F47B2" w:rsidRPr="00794A43">
        <w:rPr>
          <w:color w:val="0E0C12"/>
          <w:sz w:val="26"/>
          <w:szCs w:val="26"/>
        </w:rPr>
        <w:t xml:space="preserve">dwukrotnego nie </w:t>
      </w:r>
      <w:r w:rsidRPr="00794A43">
        <w:rPr>
          <w:color w:val="0E0C12"/>
          <w:sz w:val="26"/>
          <w:szCs w:val="26"/>
        </w:rPr>
        <w:t>odwołania wizyty i nie pojawieniu się o ustalonej porze następuje automatyczne uniemożliwienie umawiania kolejnych wizyt.</w:t>
      </w:r>
    </w:p>
    <w:p w14:paraId="1D8703A9" w14:textId="28B0B412" w:rsidR="000C4E29" w:rsidRPr="00794A43" w:rsidRDefault="006A7191" w:rsidP="00794A43">
      <w:pPr>
        <w:pStyle w:val="NormalnyWeb"/>
        <w:numPr>
          <w:ilvl w:val="0"/>
          <w:numId w:val="10"/>
        </w:numPr>
        <w:shd w:val="clear" w:color="auto" w:fill="FFFFFF"/>
        <w:spacing w:before="0" w:beforeAutospacing="0" w:after="120" w:afterAutospacing="0"/>
        <w:ind w:left="-142"/>
        <w:jc w:val="both"/>
        <w:textAlignment w:val="baseline"/>
        <w:rPr>
          <w:color w:val="0E0C12"/>
          <w:sz w:val="26"/>
          <w:szCs w:val="26"/>
        </w:rPr>
      </w:pPr>
      <w:r w:rsidRPr="00794A43">
        <w:rPr>
          <w:color w:val="0E0C12"/>
          <w:sz w:val="26"/>
          <w:szCs w:val="26"/>
        </w:rPr>
        <w:t>Gabinet zastrzega sobie prawo do odwołania wizyty 24h przed jej umówionym terminem, w wyjątkowych sytuacjach, jednocześnie zobowiązuje się do ustalenia nowego terminu</w:t>
      </w:r>
      <w:r w:rsidR="007F47B2" w:rsidRPr="00794A43">
        <w:rPr>
          <w:color w:val="0E0C12"/>
          <w:sz w:val="26"/>
          <w:szCs w:val="26"/>
        </w:rPr>
        <w:t xml:space="preserve"> konsultacji.</w:t>
      </w:r>
    </w:p>
    <w:p w14:paraId="5A43B7CF" w14:textId="3989AEB2" w:rsidR="005434B9" w:rsidRPr="00794A43" w:rsidRDefault="005434B9" w:rsidP="00794A43">
      <w:pPr>
        <w:pStyle w:val="NormalnyWeb"/>
        <w:numPr>
          <w:ilvl w:val="0"/>
          <w:numId w:val="10"/>
        </w:numPr>
        <w:shd w:val="clear" w:color="auto" w:fill="FFFFFF"/>
        <w:spacing w:before="0" w:beforeAutospacing="0" w:after="120" w:afterAutospacing="0"/>
        <w:ind w:left="-142"/>
        <w:jc w:val="both"/>
        <w:textAlignment w:val="baseline"/>
        <w:rPr>
          <w:color w:val="0E0C12"/>
          <w:sz w:val="26"/>
          <w:szCs w:val="26"/>
        </w:rPr>
      </w:pPr>
      <w:r w:rsidRPr="00794A43">
        <w:rPr>
          <w:sz w:val="26"/>
          <w:szCs w:val="26"/>
        </w:rPr>
        <w:t xml:space="preserve">W związku z przetwarzaniem danych osobowych uczestników projektu, informujemy – zgodnie z art. 13 ust 1 i ust. 2 </w:t>
      </w:r>
      <w:r w:rsidRPr="00794A43">
        <w:rPr>
          <w:i/>
          <w:sz w:val="26"/>
          <w:szCs w:val="26"/>
        </w:rPr>
        <w:t>Rozporządzenia Parlamentu Europejskiego i Rady (UE) 2016/679 z dnia 27.04.2016r. w sprawie ochrony osób fizycznych w związku z przetwarzaniem danych osobowych i w sprawie swobodnego przepływu takich danych oraz uchylenia dyrektywy 95/46/WE</w:t>
      </w:r>
      <w:r w:rsidRPr="00794A43">
        <w:rPr>
          <w:sz w:val="26"/>
          <w:szCs w:val="26"/>
        </w:rPr>
        <w:t xml:space="preserve"> (ogólne rozporządzenie o ochronie danych) ( Dz. Urz. UE L z 04.05.2016 r, Nr 119, s. 1) zwanego dalej „RODO", iż:</w:t>
      </w:r>
    </w:p>
    <w:p w14:paraId="60607ACC" w14:textId="77777777" w:rsidR="005434B9" w:rsidRPr="00794A43" w:rsidRDefault="005434B9" w:rsidP="005434B9">
      <w:pPr>
        <w:pStyle w:val="Akapitzlist"/>
        <w:numPr>
          <w:ilvl w:val="0"/>
          <w:numId w:val="17"/>
        </w:numPr>
        <w:spacing w:before="120" w:after="120"/>
        <w:jc w:val="both"/>
        <w:rPr>
          <w:rStyle w:val="Hipercze"/>
          <w:rFonts w:ascii="Times New Roman" w:hAnsi="Times New Roman" w:cs="Times New Roman"/>
          <w:sz w:val="26"/>
          <w:szCs w:val="26"/>
        </w:rPr>
      </w:pPr>
      <w:r w:rsidRPr="00794A43">
        <w:rPr>
          <w:rFonts w:ascii="Times New Roman" w:hAnsi="Times New Roman" w:cs="Times New Roman"/>
          <w:sz w:val="26"/>
          <w:szCs w:val="26"/>
        </w:rPr>
        <w:t xml:space="preserve">Administratorem Pani/Pana danych osobowych jest </w:t>
      </w:r>
      <w:r w:rsidRPr="00794A43">
        <w:rPr>
          <w:rFonts w:ascii="Times New Roman" w:hAnsi="Times New Roman" w:cs="Times New Roman"/>
          <w:b/>
          <w:sz w:val="26"/>
          <w:szCs w:val="26"/>
        </w:rPr>
        <w:t>FUNDACJA CENTRUM REHABILITACJI ZNOWU W BIEGU</w:t>
      </w:r>
      <w:r w:rsidRPr="00794A43">
        <w:rPr>
          <w:rFonts w:ascii="Times New Roman" w:hAnsi="Times New Roman" w:cs="Times New Roman"/>
          <w:sz w:val="26"/>
          <w:szCs w:val="26"/>
        </w:rPr>
        <w:t xml:space="preserve"> z siedzibą w Krakowie (30-408) przy ul. Odrzańskiej 13 lok. 2, posiadająca REGON: 381525090</w:t>
      </w:r>
      <w:r w:rsidRPr="00794A43">
        <w:rPr>
          <w:rFonts w:ascii="Times New Roman" w:hAnsi="Times New Roman" w:cs="Times New Roman"/>
          <w:sz w:val="26"/>
          <w:szCs w:val="26"/>
          <w:highlight w:val="white"/>
        </w:rPr>
        <w:t xml:space="preserve"> NIP:</w:t>
      </w:r>
      <w:r w:rsidRPr="00794A43">
        <w:rPr>
          <w:rFonts w:ascii="Times New Roman" w:hAnsi="Times New Roman" w:cs="Times New Roman"/>
          <w:sz w:val="26"/>
          <w:szCs w:val="26"/>
        </w:rPr>
        <w:t xml:space="preserve"> 6793175570, wpisana do rejestru stowarzyszeń, innych organizacji społecznych i zawodowych, fundacji </w:t>
      </w:r>
      <w:r w:rsidRPr="00794A43">
        <w:rPr>
          <w:rFonts w:ascii="Times New Roman" w:hAnsi="Times New Roman" w:cs="Times New Roman"/>
          <w:sz w:val="26"/>
          <w:szCs w:val="26"/>
        </w:rPr>
        <w:lastRenderedPageBreak/>
        <w:t>oraz samodzielnych publicznych zakładów opieki zdrowotnej Krajowego Rejestru Sądowego pod numerem KRS 0</w:t>
      </w:r>
      <w:bookmarkEnd w:id="0"/>
      <w:r w:rsidRPr="00794A43">
        <w:rPr>
          <w:rFonts w:ascii="Times New Roman" w:hAnsi="Times New Roman" w:cs="Times New Roman"/>
          <w:sz w:val="26"/>
          <w:szCs w:val="26"/>
        </w:rPr>
        <w:t xml:space="preserve">000749510, której akta rejestrowe przechowywane są przez Sąd Rejonowy dla Krakowa – Śródmieścia w Krakowie, XI Wydział Gospodarczy KRS, tel. 609 915 005, e-mail: </w:t>
      </w:r>
      <w:hyperlink r:id="rId7" w:history="1">
        <w:r w:rsidRPr="00794A43">
          <w:rPr>
            <w:rStyle w:val="Hipercze"/>
            <w:rFonts w:ascii="Times New Roman" w:hAnsi="Times New Roman" w:cs="Times New Roman"/>
            <w:sz w:val="26"/>
            <w:szCs w:val="26"/>
          </w:rPr>
          <w:t>centrum@znowuwbiegu.pl</w:t>
        </w:r>
      </w:hyperlink>
      <w:r w:rsidRPr="00794A43">
        <w:rPr>
          <w:rStyle w:val="Hipercze"/>
          <w:rFonts w:ascii="Times New Roman" w:hAnsi="Times New Roman" w:cs="Times New Roman"/>
          <w:sz w:val="26"/>
          <w:szCs w:val="26"/>
        </w:rPr>
        <w:t xml:space="preserve">. </w:t>
      </w:r>
    </w:p>
    <w:p w14:paraId="2DD2E6C7" w14:textId="6637F8ED" w:rsidR="005434B9" w:rsidRPr="00794A43" w:rsidRDefault="005434B9" w:rsidP="005434B9">
      <w:pPr>
        <w:pStyle w:val="Akapitzlist"/>
        <w:numPr>
          <w:ilvl w:val="0"/>
          <w:numId w:val="17"/>
        </w:numPr>
        <w:spacing w:before="120" w:after="120"/>
        <w:jc w:val="both"/>
        <w:rPr>
          <w:rStyle w:val="Hipercze"/>
          <w:rFonts w:ascii="Times New Roman" w:hAnsi="Times New Roman" w:cs="Times New Roman"/>
          <w:color w:val="auto"/>
          <w:sz w:val="26"/>
          <w:szCs w:val="26"/>
          <w:u w:val="none"/>
        </w:rPr>
      </w:pPr>
      <w:r w:rsidRPr="00794A43">
        <w:rPr>
          <w:rStyle w:val="Hipercze"/>
          <w:rFonts w:ascii="Times New Roman" w:hAnsi="Times New Roman" w:cs="Times New Roman"/>
          <w:color w:val="auto"/>
          <w:sz w:val="26"/>
          <w:szCs w:val="26"/>
          <w:u w:val="none"/>
        </w:rPr>
        <w:t xml:space="preserve">Administrator powołał Inspektora Ochrony Danych, z którym można kontaktować się pod adresem e-mail: </w:t>
      </w:r>
      <w:hyperlink r:id="rId8" w:history="1"/>
      <w:bookmarkStart w:id="1" w:name="_30j0zll" w:colFirst="0" w:colLast="0"/>
      <w:bookmarkEnd w:id="1"/>
      <w:r w:rsidR="00664EFC">
        <w:rPr>
          <w:rStyle w:val="Hipercze"/>
          <w:rFonts w:ascii="Times New Roman" w:hAnsi="Times New Roman" w:cs="Times New Roman"/>
          <w:color w:val="auto"/>
          <w:sz w:val="26"/>
          <w:szCs w:val="26"/>
          <w:u w:val="none"/>
        </w:rPr>
        <w:t xml:space="preserve"> </w:t>
      </w:r>
      <w:hyperlink r:id="rId9" w:history="1">
        <w:r w:rsidR="00664EFC" w:rsidRPr="00CE1C36">
          <w:rPr>
            <w:rStyle w:val="Hipercze"/>
            <w:rFonts w:ascii="Times New Roman" w:hAnsi="Times New Roman" w:cs="Times New Roman"/>
            <w:sz w:val="26"/>
            <w:szCs w:val="26"/>
          </w:rPr>
          <w:t>iod@iods.pl</w:t>
        </w:r>
      </w:hyperlink>
      <w:r w:rsidR="00664EFC">
        <w:rPr>
          <w:rStyle w:val="Hipercze"/>
          <w:rFonts w:ascii="Times New Roman" w:hAnsi="Times New Roman" w:cs="Times New Roman"/>
          <w:color w:val="auto"/>
          <w:sz w:val="26"/>
          <w:szCs w:val="26"/>
          <w:u w:val="none"/>
        </w:rPr>
        <w:t xml:space="preserve">. </w:t>
      </w:r>
    </w:p>
    <w:p w14:paraId="1B455984" w14:textId="1669578F" w:rsidR="005434B9" w:rsidRPr="00794A43" w:rsidRDefault="005434B9" w:rsidP="005434B9">
      <w:pPr>
        <w:pStyle w:val="Akapitzlist"/>
        <w:numPr>
          <w:ilvl w:val="0"/>
          <w:numId w:val="17"/>
        </w:numPr>
        <w:spacing w:before="120" w:after="120"/>
        <w:jc w:val="both"/>
        <w:rPr>
          <w:rFonts w:ascii="Times New Roman" w:hAnsi="Times New Roman" w:cs="Times New Roman"/>
          <w:sz w:val="26"/>
          <w:szCs w:val="26"/>
        </w:rPr>
      </w:pPr>
      <w:r w:rsidRPr="00794A43">
        <w:rPr>
          <w:rFonts w:ascii="Times New Roman" w:hAnsi="Times New Roman" w:cs="Times New Roman"/>
          <w:color w:val="000000"/>
          <w:sz w:val="26"/>
          <w:szCs w:val="26"/>
        </w:rPr>
        <w:t>Pani/Pana dane osobowe, podane w formularzu zgłoszeniowym, w tym s</w:t>
      </w:r>
      <w:r w:rsidRPr="00794A43">
        <w:rPr>
          <w:rFonts w:ascii="Times New Roman" w:hAnsi="Times New Roman" w:cs="Times New Roman"/>
          <w:color w:val="000000"/>
          <w:sz w:val="26"/>
          <w:szCs w:val="26"/>
          <w:highlight w:val="white"/>
        </w:rPr>
        <w:t xml:space="preserve">zczególne kategorie danych osobowych dotyczące stanu zdrowia </w:t>
      </w:r>
      <w:r w:rsidRPr="00794A43">
        <w:rPr>
          <w:rFonts w:ascii="Times New Roman" w:hAnsi="Times New Roman" w:cs="Times New Roman"/>
          <w:color w:val="000000"/>
          <w:sz w:val="26"/>
          <w:szCs w:val="26"/>
        </w:rPr>
        <w:t xml:space="preserve">będą przetwarzane w celu </w:t>
      </w:r>
      <w:r w:rsidRPr="00794A43">
        <w:rPr>
          <w:rFonts w:ascii="Times New Roman" w:hAnsi="Times New Roman" w:cs="Times New Roman"/>
          <w:sz w:val="26"/>
          <w:szCs w:val="26"/>
        </w:rPr>
        <w:t>organizowania</w:t>
      </w:r>
      <w:r w:rsidRPr="00794A43">
        <w:rPr>
          <w:rFonts w:ascii="Times New Roman" w:hAnsi="Times New Roman" w:cs="Times New Roman"/>
          <w:spacing w:val="-7"/>
          <w:sz w:val="26"/>
          <w:szCs w:val="26"/>
        </w:rPr>
        <w:t xml:space="preserve"> </w:t>
      </w:r>
      <w:r w:rsidRPr="00794A43">
        <w:rPr>
          <w:rFonts w:ascii="Times New Roman" w:hAnsi="Times New Roman" w:cs="Times New Roman"/>
          <w:sz w:val="26"/>
          <w:szCs w:val="26"/>
        </w:rPr>
        <w:t>i</w:t>
      </w:r>
      <w:r w:rsidRPr="00794A43">
        <w:rPr>
          <w:rFonts w:ascii="Times New Roman" w:hAnsi="Times New Roman" w:cs="Times New Roman"/>
          <w:spacing w:val="-4"/>
          <w:sz w:val="26"/>
          <w:szCs w:val="26"/>
        </w:rPr>
        <w:t xml:space="preserve"> </w:t>
      </w:r>
      <w:r w:rsidRPr="00794A43">
        <w:rPr>
          <w:rFonts w:ascii="Times New Roman" w:hAnsi="Times New Roman" w:cs="Times New Roman"/>
          <w:sz w:val="26"/>
          <w:szCs w:val="26"/>
        </w:rPr>
        <w:t>otrzymania</w:t>
      </w:r>
      <w:r w:rsidRPr="00794A43">
        <w:rPr>
          <w:rFonts w:ascii="Times New Roman" w:hAnsi="Times New Roman" w:cs="Times New Roman"/>
          <w:spacing w:val="-7"/>
          <w:sz w:val="26"/>
          <w:szCs w:val="26"/>
        </w:rPr>
        <w:t xml:space="preserve"> </w:t>
      </w:r>
      <w:r w:rsidRPr="00794A43">
        <w:rPr>
          <w:rFonts w:ascii="Times New Roman" w:hAnsi="Times New Roman" w:cs="Times New Roman"/>
          <w:sz w:val="26"/>
          <w:szCs w:val="26"/>
        </w:rPr>
        <w:t>wsparcia</w:t>
      </w:r>
      <w:r w:rsidRPr="00794A43">
        <w:rPr>
          <w:rFonts w:ascii="Times New Roman" w:hAnsi="Times New Roman" w:cs="Times New Roman"/>
          <w:spacing w:val="-6"/>
          <w:sz w:val="26"/>
          <w:szCs w:val="26"/>
        </w:rPr>
        <w:t xml:space="preserve"> </w:t>
      </w:r>
      <w:r w:rsidRPr="00794A43">
        <w:rPr>
          <w:rFonts w:ascii="Times New Roman" w:hAnsi="Times New Roman" w:cs="Times New Roman"/>
          <w:sz w:val="26"/>
          <w:szCs w:val="26"/>
        </w:rPr>
        <w:t>w</w:t>
      </w:r>
      <w:r w:rsidRPr="00794A43">
        <w:rPr>
          <w:rFonts w:ascii="Times New Roman" w:hAnsi="Times New Roman" w:cs="Times New Roman"/>
          <w:spacing w:val="-6"/>
          <w:sz w:val="26"/>
          <w:szCs w:val="26"/>
        </w:rPr>
        <w:t xml:space="preserve"> </w:t>
      </w:r>
      <w:r w:rsidRPr="00794A43">
        <w:rPr>
          <w:rFonts w:ascii="Times New Roman" w:hAnsi="Times New Roman" w:cs="Times New Roman"/>
          <w:sz w:val="26"/>
          <w:szCs w:val="26"/>
        </w:rPr>
        <w:t>ramach</w:t>
      </w:r>
      <w:r w:rsidRPr="00794A43">
        <w:rPr>
          <w:rFonts w:ascii="Times New Roman" w:hAnsi="Times New Roman" w:cs="Times New Roman"/>
          <w:spacing w:val="-5"/>
          <w:sz w:val="26"/>
          <w:szCs w:val="26"/>
        </w:rPr>
        <w:t xml:space="preserve"> </w:t>
      </w:r>
      <w:r w:rsidRPr="00794A43">
        <w:rPr>
          <w:rFonts w:ascii="Times New Roman" w:hAnsi="Times New Roman" w:cs="Times New Roman"/>
          <w:sz w:val="26"/>
          <w:szCs w:val="26"/>
        </w:rPr>
        <w:t>realizacji</w:t>
      </w:r>
      <w:r w:rsidRPr="00794A43">
        <w:rPr>
          <w:rFonts w:ascii="Times New Roman" w:hAnsi="Times New Roman" w:cs="Times New Roman"/>
          <w:spacing w:val="-5"/>
          <w:sz w:val="26"/>
          <w:szCs w:val="26"/>
        </w:rPr>
        <w:t xml:space="preserve"> </w:t>
      </w:r>
      <w:r w:rsidRPr="00794A43">
        <w:rPr>
          <w:rFonts w:ascii="Times New Roman" w:hAnsi="Times New Roman" w:cs="Times New Roman"/>
          <w:sz w:val="26"/>
          <w:szCs w:val="26"/>
        </w:rPr>
        <w:t>projektu</w:t>
      </w:r>
      <w:r w:rsidRPr="00794A43">
        <w:rPr>
          <w:rFonts w:ascii="Times New Roman" w:hAnsi="Times New Roman" w:cs="Times New Roman"/>
          <w:spacing w:val="-5"/>
          <w:sz w:val="26"/>
          <w:szCs w:val="26"/>
        </w:rPr>
        <w:t xml:space="preserve"> </w:t>
      </w:r>
      <w:r w:rsidRPr="00794A43">
        <w:rPr>
          <w:rFonts w:ascii="Times New Roman" w:hAnsi="Times New Roman" w:cs="Times New Roman"/>
          <w:i/>
          <w:sz w:val="26"/>
          <w:szCs w:val="26"/>
        </w:rPr>
        <w:t xml:space="preserve">„Pielęgnacja i profilaktyka stóp PODOLOG 85+ oraz 70+ dla osób z niepełnosprawnościami”, </w:t>
      </w:r>
      <w:r w:rsidRPr="00794A43">
        <w:rPr>
          <w:rFonts w:ascii="Times New Roman" w:hAnsi="Times New Roman" w:cs="Times New Roman"/>
          <w:sz w:val="26"/>
          <w:szCs w:val="26"/>
        </w:rPr>
        <w:t xml:space="preserve"> w tym poprzez</w:t>
      </w:r>
      <w:r w:rsidRPr="00794A43">
        <w:rPr>
          <w:rFonts w:ascii="Times New Roman" w:hAnsi="Times New Roman" w:cs="Times New Roman"/>
          <w:spacing w:val="3"/>
          <w:sz w:val="26"/>
          <w:szCs w:val="26"/>
        </w:rPr>
        <w:t>:</w:t>
      </w:r>
    </w:p>
    <w:p w14:paraId="39FAD76C" w14:textId="6E7D9B12" w:rsidR="005434B9" w:rsidRPr="00794A43" w:rsidRDefault="005434B9" w:rsidP="00664EFC">
      <w:pPr>
        <w:pStyle w:val="Akapitzlist"/>
        <w:widowControl w:val="0"/>
        <w:numPr>
          <w:ilvl w:val="0"/>
          <w:numId w:val="18"/>
        </w:numPr>
        <w:tabs>
          <w:tab w:val="left" w:pos="1906"/>
          <w:tab w:val="left" w:pos="1907"/>
        </w:tabs>
        <w:autoSpaceDE w:val="0"/>
        <w:autoSpaceDN w:val="0"/>
        <w:spacing w:before="5" w:after="0" w:line="237" w:lineRule="auto"/>
        <w:ind w:right="617"/>
        <w:jc w:val="both"/>
        <w:rPr>
          <w:rFonts w:ascii="Times New Roman" w:hAnsi="Times New Roman" w:cs="Times New Roman"/>
          <w:sz w:val="26"/>
          <w:szCs w:val="26"/>
        </w:rPr>
      </w:pPr>
      <w:r w:rsidRPr="00794A43">
        <w:rPr>
          <w:rFonts w:ascii="Times New Roman" w:hAnsi="Times New Roman" w:cs="Times New Roman"/>
          <w:sz w:val="26"/>
          <w:szCs w:val="26"/>
        </w:rPr>
        <w:t>udzielanie za pomocą dedykowanej telefonicznej infolinii</w:t>
      </w:r>
      <w:r w:rsidR="00664EFC">
        <w:rPr>
          <w:rFonts w:ascii="Times New Roman" w:hAnsi="Times New Roman" w:cs="Times New Roman"/>
          <w:sz w:val="26"/>
          <w:szCs w:val="26"/>
        </w:rPr>
        <w:t xml:space="preserve"> </w:t>
      </w:r>
      <w:r w:rsidRPr="00794A43">
        <w:rPr>
          <w:rFonts w:ascii="Times New Roman" w:hAnsi="Times New Roman" w:cs="Times New Roman"/>
          <w:sz w:val="26"/>
          <w:szCs w:val="26"/>
        </w:rPr>
        <w:t>niezbędnych informacji dotyczących wsparcia</w:t>
      </w:r>
      <w:r w:rsidRPr="00794A43">
        <w:rPr>
          <w:rFonts w:ascii="Times New Roman" w:hAnsi="Times New Roman" w:cs="Times New Roman"/>
          <w:spacing w:val="3"/>
          <w:sz w:val="26"/>
          <w:szCs w:val="26"/>
        </w:rPr>
        <w:t xml:space="preserve"> </w:t>
      </w:r>
      <w:proofErr w:type="spellStart"/>
      <w:r w:rsidR="00794A43" w:rsidRPr="00794A43">
        <w:rPr>
          <w:rFonts w:ascii="Times New Roman" w:hAnsi="Times New Roman" w:cs="Times New Roman"/>
          <w:sz w:val="26"/>
          <w:szCs w:val="26"/>
        </w:rPr>
        <w:t>podologicznego</w:t>
      </w:r>
      <w:proofErr w:type="spellEnd"/>
      <w:r w:rsidR="00664EFC">
        <w:rPr>
          <w:rFonts w:ascii="Times New Roman" w:hAnsi="Times New Roman" w:cs="Times New Roman"/>
          <w:sz w:val="26"/>
          <w:szCs w:val="26"/>
        </w:rPr>
        <w:t>,</w:t>
      </w:r>
    </w:p>
    <w:p w14:paraId="772D4E43" w14:textId="2558D332" w:rsidR="005434B9" w:rsidRPr="00794A43" w:rsidRDefault="005434B9" w:rsidP="00664EFC">
      <w:pPr>
        <w:pStyle w:val="Akapitzlist"/>
        <w:widowControl w:val="0"/>
        <w:numPr>
          <w:ilvl w:val="0"/>
          <w:numId w:val="18"/>
        </w:numPr>
        <w:tabs>
          <w:tab w:val="left" w:pos="1906"/>
          <w:tab w:val="left" w:pos="1907"/>
        </w:tabs>
        <w:autoSpaceDE w:val="0"/>
        <w:autoSpaceDN w:val="0"/>
        <w:spacing w:before="5" w:after="0" w:line="237" w:lineRule="auto"/>
        <w:ind w:right="617"/>
        <w:jc w:val="both"/>
        <w:rPr>
          <w:rFonts w:ascii="Times New Roman" w:hAnsi="Times New Roman" w:cs="Times New Roman"/>
          <w:sz w:val="26"/>
          <w:szCs w:val="26"/>
        </w:rPr>
      </w:pPr>
      <w:r w:rsidRPr="00794A43">
        <w:rPr>
          <w:rFonts w:ascii="Times New Roman" w:hAnsi="Times New Roman" w:cs="Times New Roman"/>
          <w:sz w:val="26"/>
          <w:szCs w:val="26"/>
        </w:rPr>
        <w:t>dokumentowania treści przeprowadzonej z Panią/Panem rozmowy w celu weryfikacji jakości obsługi prowadzonej przez pracowników Centrum Rehabilitacji Znowu w</w:t>
      </w:r>
      <w:r w:rsidRPr="00794A43">
        <w:rPr>
          <w:rFonts w:ascii="Times New Roman" w:hAnsi="Times New Roman" w:cs="Times New Roman"/>
          <w:spacing w:val="1"/>
          <w:sz w:val="26"/>
          <w:szCs w:val="26"/>
        </w:rPr>
        <w:t xml:space="preserve"> </w:t>
      </w:r>
      <w:r w:rsidRPr="00794A43">
        <w:rPr>
          <w:rFonts w:ascii="Times New Roman" w:hAnsi="Times New Roman" w:cs="Times New Roman"/>
          <w:sz w:val="26"/>
          <w:szCs w:val="26"/>
        </w:rPr>
        <w:t xml:space="preserve">Biegu. </w:t>
      </w:r>
    </w:p>
    <w:p w14:paraId="31DBBCDF" w14:textId="6A444B88" w:rsidR="005434B9" w:rsidRPr="00B75471" w:rsidRDefault="005434B9" w:rsidP="00B75471">
      <w:pPr>
        <w:spacing w:before="120" w:after="120"/>
        <w:jc w:val="both"/>
        <w:rPr>
          <w:rFonts w:ascii="Times New Roman" w:hAnsi="Times New Roman" w:cs="Times New Roman"/>
          <w:color w:val="000000"/>
          <w:sz w:val="26"/>
          <w:szCs w:val="26"/>
          <w:u w:val="single"/>
        </w:rPr>
      </w:pPr>
      <w:r w:rsidRPr="00664EFC">
        <w:rPr>
          <w:rFonts w:ascii="Times New Roman" w:hAnsi="Times New Roman" w:cs="Times New Roman"/>
          <w:color w:val="000000"/>
          <w:sz w:val="26"/>
          <w:szCs w:val="26"/>
        </w:rPr>
        <w:t xml:space="preserve"> </w:t>
      </w:r>
      <w:r w:rsidRPr="00664EFC">
        <w:rPr>
          <w:rFonts w:ascii="Times New Roman" w:hAnsi="Times New Roman" w:cs="Times New Roman"/>
          <w:color w:val="000000"/>
          <w:sz w:val="26"/>
          <w:szCs w:val="26"/>
          <w:u w:val="single"/>
        </w:rPr>
        <w:t>Podstawą prawną przetwarzania Pani/Pana danych jest art. 6 ust. 1 lit. b, art. 9 ust. 2 lit. a RODO.</w:t>
      </w:r>
    </w:p>
    <w:p w14:paraId="62A26F1A" w14:textId="62CD4A6D" w:rsidR="005434B9" w:rsidRPr="00794A43" w:rsidRDefault="005434B9" w:rsidP="005434B9">
      <w:pPr>
        <w:pStyle w:val="Akapitzlist"/>
        <w:numPr>
          <w:ilvl w:val="0"/>
          <w:numId w:val="17"/>
        </w:numPr>
        <w:spacing w:before="120" w:after="120"/>
        <w:jc w:val="both"/>
        <w:rPr>
          <w:rFonts w:ascii="Times New Roman" w:hAnsi="Times New Roman" w:cs="Times New Roman"/>
          <w:sz w:val="26"/>
          <w:szCs w:val="26"/>
        </w:rPr>
      </w:pPr>
      <w:r w:rsidRPr="00794A43">
        <w:rPr>
          <w:rFonts w:ascii="Times New Roman" w:hAnsi="Times New Roman" w:cs="Times New Roman"/>
          <w:sz w:val="26"/>
          <w:szCs w:val="26"/>
        </w:rPr>
        <w:t xml:space="preserve">Pani/Pana dane osobowe będą przetwarzane także </w:t>
      </w:r>
      <w:r w:rsidR="00204152" w:rsidRPr="00794A43">
        <w:rPr>
          <w:rFonts w:ascii="Times New Roman" w:hAnsi="Times New Roman" w:cs="Times New Roman"/>
          <w:sz w:val="26"/>
          <w:szCs w:val="26"/>
        </w:rPr>
        <w:t>w celu:</w:t>
      </w:r>
    </w:p>
    <w:p w14:paraId="10F2558F" w14:textId="77777777" w:rsidR="00204152" w:rsidRPr="00794A43" w:rsidRDefault="00204152" w:rsidP="00204152">
      <w:pPr>
        <w:pStyle w:val="Akapitzlist"/>
        <w:widowControl w:val="0"/>
        <w:numPr>
          <w:ilvl w:val="0"/>
          <w:numId w:val="21"/>
        </w:numPr>
        <w:tabs>
          <w:tab w:val="left" w:pos="1057"/>
        </w:tabs>
        <w:autoSpaceDE w:val="0"/>
        <w:autoSpaceDN w:val="0"/>
        <w:spacing w:after="0" w:line="240" w:lineRule="auto"/>
        <w:ind w:right="616"/>
        <w:contextualSpacing w:val="0"/>
        <w:jc w:val="both"/>
        <w:rPr>
          <w:rFonts w:ascii="Times New Roman" w:hAnsi="Times New Roman" w:cs="Times New Roman"/>
          <w:sz w:val="26"/>
          <w:szCs w:val="26"/>
        </w:rPr>
      </w:pPr>
      <w:r w:rsidRPr="00794A43">
        <w:rPr>
          <w:rFonts w:ascii="Times New Roman" w:hAnsi="Times New Roman" w:cs="Times New Roman"/>
          <w:sz w:val="26"/>
          <w:szCs w:val="26"/>
        </w:rPr>
        <w:t>wypełnienia obowiązków prawnych ciążących na Fundacji związanych np. z przygotowaniem</w:t>
      </w:r>
      <w:r w:rsidRPr="00794A43">
        <w:rPr>
          <w:rFonts w:ascii="Times New Roman" w:hAnsi="Times New Roman" w:cs="Times New Roman"/>
          <w:spacing w:val="-12"/>
          <w:sz w:val="26"/>
          <w:szCs w:val="26"/>
        </w:rPr>
        <w:t xml:space="preserve"> </w:t>
      </w:r>
      <w:r w:rsidRPr="00794A43">
        <w:rPr>
          <w:rFonts w:ascii="Times New Roman" w:hAnsi="Times New Roman" w:cs="Times New Roman"/>
          <w:sz w:val="26"/>
          <w:szCs w:val="26"/>
        </w:rPr>
        <w:t>i</w:t>
      </w:r>
      <w:r w:rsidRPr="00794A43">
        <w:rPr>
          <w:rFonts w:ascii="Times New Roman" w:hAnsi="Times New Roman" w:cs="Times New Roman"/>
          <w:spacing w:val="-11"/>
          <w:sz w:val="26"/>
          <w:szCs w:val="26"/>
        </w:rPr>
        <w:t xml:space="preserve"> </w:t>
      </w:r>
      <w:r w:rsidRPr="00794A43">
        <w:rPr>
          <w:rFonts w:ascii="Times New Roman" w:hAnsi="Times New Roman" w:cs="Times New Roman"/>
          <w:sz w:val="26"/>
          <w:szCs w:val="26"/>
        </w:rPr>
        <w:t>złożeniem</w:t>
      </w:r>
      <w:r w:rsidRPr="00794A43">
        <w:rPr>
          <w:rFonts w:ascii="Times New Roman" w:hAnsi="Times New Roman" w:cs="Times New Roman"/>
          <w:spacing w:val="-11"/>
          <w:sz w:val="26"/>
          <w:szCs w:val="26"/>
        </w:rPr>
        <w:t xml:space="preserve"> </w:t>
      </w:r>
      <w:r w:rsidRPr="00794A43">
        <w:rPr>
          <w:rFonts w:ascii="Times New Roman" w:hAnsi="Times New Roman" w:cs="Times New Roman"/>
          <w:sz w:val="26"/>
          <w:szCs w:val="26"/>
        </w:rPr>
        <w:t>do</w:t>
      </w:r>
      <w:r w:rsidRPr="00794A43">
        <w:rPr>
          <w:rFonts w:ascii="Times New Roman" w:hAnsi="Times New Roman" w:cs="Times New Roman"/>
          <w:spacing w:val="-12"/>
          <w:sz w:val="26"/>
          <w:szCs w:val="26"/>
        </w:rPr>
        <w:t xml:space="preserve"> </w:t>
      </w:r>
      <w:r w:rsidRPr="00794A43">
        <w:rPr>
          <w:rFonts w:ascii="Times New Roman" w:hAnsi="Times New Roman" w:cs="Times New Roman"/>
          <w:sz w:val="26"/>
          <w:szCs w:val="26"/>
        </w:rPr>
        <w:t>instytucji</w:t>
      </w:r>
      <w:r w:rsidRPr="00794A43">
        <w:rPr>
          <w:rFonts w:ascii="Times New Roman" w:hAnsi="Times New Roman" w:cs="Times New Roman"/>
          <w:spacing w:val="-11"/>
          <w:sz w:val="26"/>
          <w:szCs w:val="26"/>
        </w:rPr>
        <w:t xml:space="preserve"> </w:t>
      </w:r>
      <w:r w:rsidRPr="00794A43">
        <w:rPr>
          <w:rFonts w:ascii="Times New Roman" w:hAnsi="Times New Roman" w:cs="Times New Roman"/>
          <w:sz w:val="26"/>
          <w:szCs w:val="26"/>
        </w:rPr>
        <w:t>publicznych</w:t>
      </w:r>
      <w:r w:rsidRPr="00794A43">
        <w:rPr>
          <w:rFonts w:ascii="Times New Roman" w:hAnsi="Times New Roman" w:cs="Times New Roman"/>
          <w:spacing w:val="-12"/>
          <w:sz w:val="26"/>
          <w:szCs w:val="26"/>
        </w:rPr>
        <w:t xml:space="preserve"> </w:t>
      </w:r>
      <w:r w:rsidRPr="00794A43">
        <w:rPr>
          <w:rFonts w:ascii="Times New Roman" w:hAnsi="Times New Roman" w:cs="Times New Roman"/>
          <w:sz w:val="26"/>
          <w:szCs w:val="26"/>
        </w:rPr>
        <w:t>sprawozdań</w:t>
      </w:r>
      <w:r w:rsidRPr="00794A43">
        <w:rPr>
          <w:rFonts w:ascii="Times New Roman" w:hAnsi="Times New Roman" w:cs="Times New Roman"/>
          <w:spacing w:val="-12"/>
          <w:sz w:val="26"/>
          <w:szCs w:val="26"/>
        </w:rPr>
        <w:t xml:space="preserve"> </w:t>
      </w:r>
      <w:r w:rsidRPr="00794A43">
        <w:rPr>
          <w:rFonts w:ascii="Times New Roman" w:hAnsi="Times New Roman" w:cs="Times New Roman"/>
          <w:sz w:val="26"/>
          <w:szCs w:val="26"/>
        </w:rPr>
        <w:t>finansowych lub innych raportów z działań Fundacji, wynikających z zawartych przez Fundację umów z instytucjami publicznymi i finansowymi w związku ze świadczoną pomocą, obowiązkiem przechowywania dokumentów finansowych, obowiązkiem archiwizacyjnym (podstawa prawna art. 6 ust. 1 lit c</w:t>
      </w:r>
      <w:r w:rsidRPr="00794A43">
        <w:rPr>
          <w:rFonts w:ascii="Times New Roman" w:hAnsi="Times New Roman" w:cs="Times New Roman"/>
          <w:spacing w:val="-18"/>
          <w:sz w:val="26"/>
          <w:szCs w:val="26"/>
        </w:rPr>
        <w:t xml:space="preserve"> </w:t>
      </w:r>
      <w:r w:rsidRPr="00794A43">
        <w:rPr>
          <w:rFonts w:ascii="Times New Roman" w:hAnsi="Times New Roman" w:cs="Times New Roman"/>
          <w:sz w:val="26"/>
          <w:szCs w:val="26"/>
        </w:rPr>
        <w:t>RODO).</w:t>
      </w:r>
    </w:p>
    <w:p w14:paraId="68E6A36F" w14:textId="4E46E5FF" w:rsidR="00204152" w:rsidRPr="00794A43" w:rsidRDefault="00204152" w:rsidP="00204152">
      <w:pPr>
        <w:pStyle w:val="Akapitzlist"/>
        <w:widowControl w:val="0"/>
        <w:numPr>
          <w:ilvl w:val="0"/>
          <w:numId w:val="21"/>
        </w:numPr>
        <w:tabs>
          <w:tab w:val="left" w:pos="1057"/>
        </w:tabs>
        <w:autoSpaceDE w:val="0"/>
        <w:autoSpaceDN w:val="0"/>
        <w:spacing w:after="0" w:line="240" w:lineRule="auto"/>
        <w:ind w:right="616"/>
        <w:contextualSpacing w:val="0"/>
        <w:jc w:val="both"/>
        <w:rPr>
          <w:rFonts w:ascii="Times New Roman" w:hAnsi="Times New Roman" w:cs="Times New Roman"/>
          <w:sz w:val="26"/>
          <w:szCs w:val="26"/>
        </w:rPr>
      </w:pPr>
      <w:r w:rsidRPr="00794A43">
        <w:rPr>
          <w:rFonts w:ascii="Times New Roman" w:hAnsi="Times New Roman" w:cs="Times New Roman"/>
          <w:sz w:val="26"/>
          <w:szCs w:val="26"/>
        </w:rPr>
        <w:t>wykorzystania</w:t>
      </w:r>
      <w:r w:rsidRPr="00794A43">
        <w:rPr>
          <w:rFonts w:ascii="Times New Roman" w:hAnsi="Times New Roman" w:cs="Times New Roman"/>
          <w:spacing w:val="-12"/>
          <w:sz w:val="26"/>
          <w:szCs w:val="26"/>
        </w:rPr>
        <w:t xml:space="preserve"> </w:t>
      </w:r>
      <w:r w:rsidRPr="00794A43">
        <w:rPr>
          <w:rFonts w:ascii="Times New Roman" w:hAnsi="Times New Roman" w:cs="Times New Roman"/>
          <w:sz w:val="26"/>
          <w:szCs w:val="26"/>
        </w:rPr>
        <w:t>Pani/Pana</w:t>
      </w:r>
      <w:r w:rsidRPr="00794A43">
        <w:rPr>
          <w:rFonts w:ascii="Times New Roman" w:hAnsi="Times New Roman" w:cs="Times New Roman"/>
          <w:spacing w:val="-11"/>
          <w:sz w:val="26"/>
          <w:szCs w:val="26"/>
        </w:rPr>
        <w:t xml:space="preserve"> </w:t>
      </w:r>
      <w:r w:rsidRPr="00794A43">
        <w:rPr>
          <w:rFonts w:ascii="Times New Roman" w:hAnsi="Times New Roman" w:cs="Times New Roman"/>
          <w:sz w:val="26"/>
          <w:szCs w:val="26"/>
        </w:rPr>
        <w:t>wizerunku</w:t>
      </w:r>
      <w:r w:rsidRPr="00794A43">
        <w:rPr>
          <w:rFonts w:ascii="Times New Roman" w:hAnsi="Times New Roman" w:cs="Times New Roman"/>
          <w:spacing w:val="-13"/>
          <w:sz w:val="26"/>
          <w:szCs w:val="26"/>
        </w:rPr>
        <w:t xml:space="preserve"> </w:t>
      </w:r>
      <w:r w:rsidRPr="00794A43">
        <w:rPr>
          <w:rFonts w:ascii="Times New Roman" w:hAnsi="Times New Roman" w:cs="Times New Roman"/>
          <w:sz w:val="26"/>
          <w:szCs w:val="26"/>
        </w:rPr>
        <w:t>(w</w:t>
      </w:r>
      <w:r w:rsidRPr="00794A43">
        <w:rPr>
          <w:rFonts w:ascii="Times New Roman" w:hAnsi="Times New Roman" w:cs="Times New Roman"/>
          <w:spacing w:val="-15"/>
          <w:sz w:val="26"/>
          <w:szCs w:val="26"/>
        </w:rPr>
        <w:t xml:space="preserve"> </w:t>
      </w:r>
      <w:r w:rsidRPr="00794A43">
        <w:rPr>
          <w:rFonts w:ascii="Times New Roman" w:hAnsi="Times New Roman" w:cs="Times New Roman"/>
          <w:sz w:val="26"/>
          <w:szCs w:val="26"/>
        </w:rPr>
        <w:t>formie</w:t>
      </w:r>
      <w:r w:rsidRPr="00794A43">
        <w:rPr>
          <w:rFonts w:ascii="Times New Roman" w:hAnsi="Times New Roman" w:cs="Times New Roman"/>
          <w:spacing w:val="-15"/>
          <w:sz w:val="26"/>
          <w:szCs w:val="26"/>
        </w:rPr>
        <w:t xml:space="preserve"> </w:t>
      </w:r>
      <w:r w:rsidRPr="00794A43">
        <w:rPr>
          <w:rFonts w:ascii="Times New Roman" w:hAnsi="Times New Roman" w:cs="Times New Roman"/>
          <w:sz w:val="26"/>
          <w:szCs w:val="26"/>
        </w:rPr>
        <w:t>zdjęć</w:t>
      </w:r>
      <w:r w:rsidRPr="00794A43">
        <w:rPr>
          <w:rFonts w:ascii="Times New Roman" w:hAnsi="Times New Roman" w:cs="Times New Roman"/>
          <w:spacing w:val="-11"/>
          <w:sz w:val="26"/>
          <w:szCs w:val="26"/>
        </w:rPr>
        <w:t xml:space="preserve"> </w:t>
      </w:r>
      <w:r w:rsidRPr="00794A43">
        <w:rPr>
          <w:rFonts w:ascii="Times New Roman" w:hAnsi="Times New Roman" w:cs="Times New Roman"/>
          <w:sz w:val="26"/>
          <w:szCs w:val="26"/>
        </w:rPr>
        <w:t>lub</w:t>
      </w:r>
      <w:r w:rsidRPr="00794A43">
        <w:rPr>
          <w:rFonts w:ascii="Times New Roman" w:hAnsi="Times New Roman" w:cs="Times New Roman"/>
          <w:spacing w:val="-10"/>
          <w:sz w:val="26"/>
          <w:szCs w:val="26"/>
        </w:rPr>
        <w:t xml:space="preserve"> </w:t>
      </w:r>
      <w:r w:rsidRPr="00794A43">
        <w:rPr>
          <w:rFonts w:ascii="Times New Roman" w:hAnsi="Times New Roman" w:cs="Times New Roman"/>
          <w:sz w:val="26"/>
          <w:szCs w:val="26"/>
        </w:rPr>
        <w:t>materiałów</w:t>
      </w:r>
      <w:r w:rsidRPr="00794A43">
        <w:rPr>
          <w:rFonts w:ascii="Times New Roman" w:hAnsi="Times New Roman" w:cs="Times New Roman"/>
          <w:spacing w:val="-15"/>
          <w:sz w:val="26"/>
          <w:szCs w:val="26"/>
        </w:rPr>
        <w:t xml:space="preserve"> </w:t>
      </w:r>
      <w:proofErr w:type="spellStart"/>
      <w:r w:rsidRPr="00794A43">
        <w:rPr>
          <w:rFonts w:ascii="Times New Roman" w:hAnsi="Times New Roman" w:cs="Times New Roman"/>
          <w:sz w:val="26"/>
          <w:szCs w:val="26"/>
        </w:rPr>
        <w:t>audiovideo</w:t>
      </w:r>
      <w:proofErr w:type="spellEnd"/>
      <w:r w:rsidRPr="00794A43">
        <w:rPr>
          <w:rFonts w:ascii="Times New Roman" w:hAnsi="Times New Roman" w:cs="Times New Roman"/>
          <w:sz w:val="26"/>
          <w:szCs w:val="26"/>
        </w:rPr>
        <w:t xml:space="preserve">) w Internecie na stronie internetowej Fundacji oraz </w:t>
      </w:r>
      <w:proofErr w:type="spellStart"/>
      <w:r w:rsidRPr="00794A43">
        <w:rPr>
          <w:rFonts w:ascii="Times New Roman" w:hAnsi="Times New Roman" w:cs="Times New Roman"/>
          <w:sz w:val="26"/>
          <w:szCs w:val="26"/>
        </w:rPr>
        <w:t>social</w:t>
      </w:r>
      <w:proofErr w:type="spellEnd"/>
      <w:r w:rsidRPr="00794A43">
        <w:rPr>
          <w:rFonts w:ascii="Times New Roman" w:hAnsi="Times New Roman" w:cs="Times New Roman"/>
          <w:sz w:val="26"/>
          <w:szCs w:val="26"/>
        </w:rPr>
        <w:t xml:space="preserve"> mediach na profilu Facebook</w:t>
      </w:r>
      <w:r w:rsidRPr="00794A43">
        <w:rPr>
          <w:rFonts w:ascii="Times New Roman" w:hAnsi="Times New Roman" w:cs="Times New Roman"/>
          <w:spacing w:val="-12"/>
          <w:sz w:val="26"/>
          <w:szCs w:val="26"/>
        </w:rPr>
        <w:t xml:space="preserve"> </w:t>
      </w:r>
      <w:r w:rsidRPr="00794A43">
        <w:rPr>
          <w:rFonts w:ascii="Times New Roman" w:hAnsi="Times New Roman" w:cs="Times New Roman"/>
          <w:sz w:val="26"/>
          <w:szCs w:val="26"/>
        </w:rPr>
        <w:t>administrowanym</w:t>
      </w:r>
      <w:r w:rsidRPr="00794A43">
        <w:rPr>
          <w:rFonts w:ascii="Times New Roman" w:hAnsi="Times New Roman" w:cs="Times New Roman"/>
          <w:spacing w:val="-15"/>
          <w:sz w:val="26"/>
          <w:szCs w:val="26"/>
        </w:rPr>
        <w:t xml:space="preserve"> </w:t>
      </w:r>
      <w:r w:rsidRPr="00794A43">
        <w:rPr>
          <w:rFonts w:ascii="Times New Roman" w:hAnsi="Times New Roman" w:cs="Times New Roman"/>
          <w:sz w:val="26"/>
          <w:szCs w:val="26"/>
        </w:rPr>
        <w:t>przez</w:t>
      </w:r>
      <w:r w:rsidRPr="00794A43">
        <w:rPr>
          <w:rFonts w:ascii="Times New Roman" w:hAnsi="Times New Roman" w:cs="Times New Roman"/>
          <w:spacing w:val="-16"/>
          <w:sz w:val="26"/>
          <w:szCs w:val="26"/>
        </w:rPr>
        <w:t xml:space="preserve"> </w:t>
      </w:r>
      <w:r w:rsidRPr="00794A43">
        <w:rPr>
          <w:rFonts w:ascii="Times New Roman" w:hAnsi="Times New Roman" w:cs="Times New Roman"/>
          <w:sz w:val="26"/>
          <w:szCs w:val="26"/>
        </w:rPr>
        <w:t>Fundację</w:t>
      </w:r>
      <w:r w:rsidRPr="00794A43">
        <w:rPr>
          <w:rFonts w:ascii="Times New Roman" w:hAnsi="Times New Roman" w:cs="Times New Roman"/>
          <w:spacing w:val="-13"/>
          <w:sz w:val="26"/>
          <w:szCs w:val="26"/>
        </w:rPr>
        <w:t xml:space="preserve"> </w:t>
      </w:r>
      <w:r w:rsidRPr="00794A43">
        <w:rPr>
          <w:rFonts w:ascii="Times New Roman" w:hAnsi="Times New Roman" w:cs="Times New Roman"/>
          <w:sz w:val="26"/>
          <w:szCs w:val="26"/>
        </w:rPr>
        <w:t>-</w:t>
      </w:r>
      <w:r w:rsidRPr="00794A43">
        <w:rPr>
          <w:rFonts w:ascii="Times New Roman" w:hAnsi="Times New Roman" w:cs="Times New Roman"/>
          <w:spacing w:val="-14"/>
          <w:sz w:val="26"/>
          <w:szCs w:val="26"/>
        </w:rPr>
        <w:t xml:space="preserve"> </w:t>
      </w:r>
      <w:r w:rsidRPr="00794A43">
        <w:rPr>
          <w:rFonts w:ascii="Times New Roman" w:hAnsi="Times New Roman" w:cs="Times New Roman"/>
          <w:sz w:val="26"/>
          <w:szCs w:val="26"/>
        </w:rPr>
        <w:t>wyłącznie</w:t>
      </w:r>
      <w:r w:rsidRPr="00794A43">
        <w:rPr>
          <w:rFonts w:ascii="Times New Roman" w:hAnsi="Times New Roman" w:cs="Times New Roman"/>
          <w:spacing w:val="-12"/>
          <w:sz w:val="26"/>
          <w:szCs w:val="26"/>
        </w:rPr>
        <w:t xml:space="preserve"> </w:t>
      </w:r>
      <w:r w:rsidRPr="00794A43">
        <w:rPr>
          <w:rFonts w:ascii="Times New Roman" w:hAnsi="Times New Roman" w:cs="Times New Roman"/>
          <w:sz w:val="26"/>
          <w:szCs w:val="26"/>
        </w:rPr>
        <w:t>na</w:t>
      </w:r>
      <w:r w:rsidRPr="00794A43">
        <w:rPr>
          <w:rFonts w:ascii="Times New Roman" w:hAnsi="Times New Roman" w:cs="Times New Roman"/>
          <w:spacing w:val="-13"/>
          <w:sz w:val="26"/>
          <w:szCs w:val="26"/>
        </w:rPr>
        <w:t xml:space="preserve"> </w:t>
      </w:r>
      <w:r w:rsidRPr="00794A43">
        <w:rPr>
          <w:rFonts w:ascii="Times New Roman" w:hAnsi="Times New Roman" w:cs="Times New Roman"/>
          <w:sz w:val="26"/>
          <w:szCs w:val="26"/>
        </w:rPr>
        <w:t>podstawie</w:t>
      </w:r>
      <w:r w:rsidRPr="00794A43">
        <w:rPr>
          <w:rFonts w:ascii="Times New Roman" w:hAnsi="Times New Roman" w:cs="Times New Roman"/>
          <w:spacing w:val="-16"/>
          <w:sz w:val="26"/>
          <w:szCs w:val="26"/>
        </w:rPr>
        <w:t xml:space="preserve"> </w:t>
      </w:r>
      <w:r w:rsidRPr="00794A43">
        <w:rPr>
          <w:rFonts w:ascii="Times New Roman" w:hAnsi="Times New Roman" w:cs="Times New Roman"/>
          <w:sz w:val="26"/>
          <w:szCs w:val="26"/>
        </w:rPr>
        <w:t>udzielonej nam przez Panią/Pana zgody (podstawa prawna: art. 6 ust. 1 lit. a</w:t>
      </w:r>
      <w:r w:rsidRPr="00794A43">
        <w:rPr>
          <w:rFonts w:ascii="Times New Roman" w:hAnsi="Times New Roman" w:cs="Times New Roman"/>
          <w:spacing w:val="-19"/>
          <w:sz w:val="26"/>
          <w:szCs w:val="26"/>
        </w:rPr>
        <w:t xml:space="preserve"> </w:t>
      </w:r>
      <w:r w:rsidRPr="00794A43">
        <w:rPr>
          <w:rFonts w:ascii="Times New Roman" w:hAnsi="Times New Roman" w:cs="Times New Roman"/>
          <w:sz w:val="26"/>
          <w:szCs w:val="26"/>
        </w:rPr>
        <w:t>RODO).</w:t>
      </w:r>
    </w:p>
    <w:p w14:paraId="78AD115C" w14:textId="77777777" w:rsidR="00204152" w:rsidRPr="00794A43" w:rsidRDefault="00204152" w:rsidP="00204152">
      <w:pPr>
        <w:pStyle w:val="Akapitzlist"/>
        <w:spacing w:before="120" w:after="120"/>
        <w:ind w:left="1440"/>
        <w:jc w:val="both"/>
        <w:rPr>
          <w:rFonts w:ascii="Times New Roman" w:hAnsi="Times New Roman" w:cs="Times New Roman"/>
          <w:sz w:val="26"/>
          <w:szCs w:val="26"/>
        </w:rPr>
      </w:pPr>
    </w:p>
    <w:p w14:paraId="641C9A74" w14:textId="3CCFA952" w:rsidR="00204152" w:rsidRPr="00794A43" w:rsidRDefault="005434B9" w:rsidP="00204152">
      <w:pPr>
        <w:pStyle w:val="Akapitzlist"/>
        <w:numPr>
          <w:ilvl w:val="0"/>
          <w:numId w:val="17"/>
        </w:numPr>
        <w:pBdr>
          <w:top w:val="nil"/>
          <w:left w:val="nil"/>
          <w:bottom w:val="nil"/>
          <w:right w:val="nil"/>
          <w:between w:val="nil"/>
        </w:pBdr>
        <w:tabs>
          <w:tab w:val="left" w:pos="567"/>
        </w:tabs>
        <w:spacing w:before="120" w:after="120" w:line="240" w:lineRule="auto"/>
        <w:jc w:val="both"/>
        <w:rPr>
          <w:rFonts w:ascii="Times New Roman" w:hAnsi="Times New Roman" w:cs="Times New Roman"/>
          <w:color w:val="000000"/>
          <w:sz w:val="26"/>
          <w:szCs w:val="26"/>
        </w:rPr>
      </w:pPr>
      <w:r w:rsidRPr="00794A43">
        <w:rPr>
          <w:rFonts w:ascii="Times New Roman" w:hAnsi="Times New Roman" w:cs="Times New Roman"/>
          <w:color w:val="000000"/>
          <w:sz w:val="26"/>
          <w:szCs w:val="26"/>
        </w:rPr>
        <w:t xml:space="preserve">Odbiorcami </w:t>
      </w:r>
      <w:r w:rsidRPr="00794A43">
        <w:rPr>
          <w:rFonts w:ascii="Times New Roman" w:hAnsi="Times New Roman" w:cs="Times New Roman"/>
          <w:color w:val="00000A"/>
          <w:sz w:val="26"/>
          <w:szCs w:val="26"/>
        </w:rPr>
        <w:t>Pani/Pana</w:t>
      </w:r>
      <w:r w:rsidRPr="00794A43">
        <w:rPr>
          <w:rFonts w:ascii="Times New Roman" w:hAnsi="Times New Roman" w:cs="Times New Roman"/>
          <w:color w:val="000000"/>
          <w:sz w:val="26"/>
          <w:szCs w:val="26"/>
        </w:rPr>
        <w:t xml:space="preserve"> danych osobowych będą podmioty uprawnione do uzyskania danych osobowych na podstawie przepisów prawa</w:t>
      </w:r>
      <w:r w:rsidR="00204152" w:rsidRPr="00794A43">
        <w:rPr>
          <w:rFonts w:ascii="Times New Roman" w:hAnsi="Times New Roman" w:cs="Times New Roman"/>
          <w:color w:val="000000"/>
          <w:sz w:val="26"/>
          <w:szCs w:val="26"/>
        </w:rPr>
        <w:t xml:space="preserve">, w tym Instytucje finansujące projekt. </w:t>
      </w:r>
      <w:r w:rsidR="003D1D10">
        <w:rPr>
          <w:rFonts w:ascii="Times New Roman" w:hAnsi="Times New Roman" w:cs="Times New Roman"/>
          <w:color w:val="000000"/>
          <w:sz w:val="26"/>
          <w:szCs w:val="26"/>
        </w:rPr>
        <w:t xml:space="preserve">Dane osobowe uczestników zostaną także udostępnione w ramach </w:t>
      </w:r>
      <w:r w:rsidR="003D1D10" w:rsidRPr="003D1D10">
        <w:rPr>
          <w:rFonts w:ascii="Times New Roman" w:hAnsi="Times New Roman" w:cs="Times New Roman"/>
          <w:b/>
          <w:bCs/>
          <w:sz w:val="26"/>
          <w:szCs w:val="26"/>
        </w:rPr>
        <w:t>Podsystemu   Monitorowania   Europejskiego   Funduszu   Społecznego</w:t>
      </w:r>
      <w:r w:rsidR="003D1D10">
        <w:t xml:space="preserve"> . </w:t>
      </w:r>
    </w:p>
    <w:p w14:paraId="5249BA19" w14:textId="59F79458" w:rsidR="00204152" w:rsidRPr="00794A43" w:rsidRDefault="005434B9" w:rsidP="005434B9">
      <w:pPr>
        <w:pStyle w:val="Akapitzlist"/>
        <w:numPr>
          <w:ilvl w:val="0"/>
          <w:numId w:val="17"/>
        </w:numPr>
        <w:pBdr>
          <w:top w:val="nil"/>
          <w:left w:val="nil"/>
          <w:bottom w:val="nil"/>
          <w:right w:val="nil"/>
          <w:between w:val="nil"/>
        </w:pBdr>
        <w:tabs>
          <w:tab w:val="left" w:pos="567"/>
        </w:tabs>
        <w:spacing w:before="120" w:after="120" w:line="240" w:lineRule="auto"/>
        <w:jc w:val="both"/>
        <w:rPr>
          <w:rFonts w:ascii="Times New Roman" w:hAnsi="Times New Roman" w:cs="Times New Roman"/>
          <w:color w:val="000000"/>
          <w:sz w:val="26"/>
          <w:szCs w:val="26"/>
        </w:rPr>
      </w:pPr>
      <w:r w:rsidRPr="00794A43">
        <w:rPr>
          <w:rFonts w:ascii="Times New Roman" w:hAnsi="Times New Roman" w:cs="Times New Roman"/>
          <w:color w:val="00000A"/>
          <w:sz w:val="26"/>
          <w:szCs w:val="26"/>
        </w:rPr>
        <w:t>Pani/Pana</w:t>
      </w:r>
      <w:r w:rsidRPr="00794A43">
        <w:rPr>
          <w:rFonts w:ascii="Times New Roman" w:hAnsi="Times New Roman" w:cs="Times New Roman"/>
          <w:color w:val="000000"/>
          <w:sz w:val="26"/>
          <w:szCs w:val="26"/>
        </w:rPr>
        <w:t xml:space="preserve"> dane osobowe mogą być ponadto przekazywane podmiotom przetwarzającym </w:t>
      </w:r>
      <w:r w:rsidR="00664EFC">
        <w:rPr>
          <w:rFonts w:ascii="Times New Roman" w:hAnsi="Times New Roman" w:cs="Times New Roman"/>
          <w:color w:val="000000"/>
          <w:sz w:val="26"/>
          <w:szCs w:val="26"/>
        </w:rPr>
        <w:t>je</w:t>
      </w:r>
      <w:r w:rsidRPr="00794A43">
        <w:rPr>
          <w:rFonts w:ascii="Times New Roman" w:hAnsi="Times New Roman" w:cs="Times New Roman"/>
          <w:color w:val="000000"/>
          <w:sz w:val="26"/>
          <w:szCs w:val="26"/>
        </w:rPr>
        <w:t xml:space="preserve"> na zlecenie Administratora np. </w:t>
      </w:r>
      <w:r w:rsidRPr="00794A43">
        <w:rPr>
          <w:rFonts w:ascii="Times New Roman" w:hAnsi="Times New Roman" w:cs="Times New Roman"/>
          <w:color w:val="00000A"/>
          <w:sz w:val="26"/>
          <w:szCs w:val="26"/>
        </w:rPr>
        <w:t>dostawcom usług informatycznych, podmiotom świadczącym usługi księgowe, kadrowo-płacowe</w:t>
      </w:r>
      <w:r w:rsidR="00204152" w:rsidRPr="00794A43">
        <w:rPr>
          <w:rFonts w:ascii="Times New Roman" w:hAnsi="Times New Roman" w:cs="Times New Roman"/>
          <w:color w:val="00000A"/>
          <w:sz w:val="26"/>
          <w:szCs w:val="26"/>
        </w:rPr>
        <w:t>.</w:t>
      </w:r>
    </w:p>
    <w:p w14:paraId="26089D33" w14:textId="3DC1E3B7" w:rsidR="005434B9" w:rsidRPr="00794A43" w:rsidRDefault="005434B9" w:rsidP="005434B9">
      <w:pPr>
        <w:pStyle w:val="Akapitzlist"/>
        <w:numPr>
          <w:ilvl w:val="0"/>
          <w:numId w:val="17"/>
        </w:numPr>
        <w:pBdr>
          <w:top w:val="nil"/>
          <w:left w:val="nil"/>
          <w:bottom w:val="nil"/>
          <w:right w:val="nil"/>
          <w:between w:val="nil"/>
        </w:pBdr>
        <w:tabs>
          <w:tab w:val="left" w:pos="567"/>
        </w:tabs>
        <w:spacing w:before="120" w:after="120" w:line="240" w:lineRule="auto"/>
        <w:jc w:val="both"/>
        <w:rPr>
          <w:rFonts w:ascii="Times New Roman" w:hAnsi="Times New Roman" w:cs="Times New Roman"/>
          <w:color w:val="000000"/>
          <w:sz w:val="26"/>
          <w:szCs w:val="26"/>
        </w:rPr>
      </w:pPr>
      <w:r w:rsidRPr="00794A43">
        <w:rPr>
          <w:rFonts w:ascii="Times New Roman" w:hAnsi="Times New Roman" w:cs="Times New Roman"/>
          <w:sz w:val="26"/>
          <w:szCs w:val="26"/>
        </w:rPr>
        <w:t>Pani/Pana dane osobowe będą przetwarzane przez okres niezbędny do realizacji ww. celów, tj.:</w:t>
      </w:r>
    </w:p>
    <w:p w14:paraId="46F5F5A8" w14:textId="77777777" w:rsidR="00204152" w:rsidRPr="00794A43" w:rsidRDefault="00204152" w:rsidP="00204152">
      <w:pPr>
        <w:pStyle w:val="Akapitzlist"/>
        <w:numPr>
          <w:ilvl w:val="0"/>
          <w:numId w:val="23"/>
        </w:numPr>
        <w:spacing w:before="120" w:after="120"/>
        <w:jc w:val="both"/>
        <w:rPr>
          <w:rFonts w:ascii="Times New Roman" w:hAnsi="Times New Roman" w:cs="Times New Roman"/>
          <w:color w:val="000000"/>
          <w:sz w:val="26"/>
          <w:szCs w:val="26"/>
        </w:rPr>
      </w:pPr>
      <w:r w:rsidRPr="00794A43">
        <w:rPr>
          <w:rFonts w:ascii="Times New Roman" w:hAnsi="Times New Roman" w:cs="Times New Roman"/>
          <w:color w:val="000000"/>
          <w:sz w:val="26"/>
          <w:szCs w:val="26"/>
        </w:rPr>
        <w:t>w</w:t>
      </w:r>
      <w:r w:rsidR="005434B9" w:rsidRPr="00794A43">
        <w:rPr>
          <w:rFonts w:ascii="Times New Roman" w:hAnsi="Times New Roman" w:cs="Times New Roman"/>
          <w:color w:val="000000"/>
          <w:sz w:val="26"/>
          <w:szCs w:val="26"/>
        </w:rPr>
        <w:t xml:space="preserve"> zakresie wypełniania obowiązków ciążących na Fundacji, dotyczących archiwizacji, przedawnienia roszczeń  -  przez okres 6 lat,</w:t>
      </w:r>
    </w:p>
    <w:p w14:paraId="6C0DAB7A" w14:textId="4CB8050A" w:rsidR="005434B9" w:rsidRPr="00794A43" w:rsidRDefault="00204152" w:rsidP="00204152">
      <w:pPr>
        <w:pStyle w:val="Akapitzlist"/>
        <w:numPr>
          <w:ilvl w:val="0"/>
          <w:numId w:val="23"/>
        </w:numPr>
        <w:spacing w:before="120" w:after="120"/>
        <w:jc w:val="both"/>
        <w:rPr>
          <w:rFonts w:ascii="Times New Roman" w:hAnsi="Times New Roman" w:cs="Times New Roman"/>
          <w:color w:val="000000"/>
          <w:sz w:val="26"/>
          <w:szCs w:val="26"/>
        </w:rPr>
      </w:pPr>
      <w:r w:rsidRPr="00794A43">
        <w:rPr>
          <w:rFonts w:ascii="Times New Roman" w:hAnsi="Times New Roman" w:cs="Times New Roman"/>
          <w:color w:val="000000"/>
          <w:sz w:val="26"/>
          <w:szCs w:val="26"/>
        </w:rPr>
        <w:lastRenderedPageBreak/>
        <w:t>w</w:t>
      </w:r>
      <w:r w:rsidR="005434B9" w:rsidRPr="00794A43">
        <w:rPr>
          <w:rFonts w:ascii="Times New Roman" w:hAnsi="Times New Roman" w:cs="Times New Roman"/>
          <w:color w:val="000000"/>
          <w:sz w:val="26"/>
          <w:szCs w:val="26"/>
        </w:rPr>
        <w:t xml:space="preserve"> zakresie danych przetwarzanych na podstawie wyrażonej zgody – przez okres do czasu jej wycofania.</w:t>
      </w:r>
    </w:p>
    <w:p w14:paraId="2D366A1C" w14:textId="77777777" w:rsidR="005434B9" w:rsidRPr="00794A43" w:rsidRDefault="005434B9" w:rsidP="00204152">
      <w:pPr>
        <w:pStyle w:val="Akapitzlist"/>
        <w:numPr>
          <w:ilvl w:val="0"/>
          <w:numId w:val="17"/>
        </w:numPr>
        <w:spacing w:before="120" w:after="120"/>
        <w:jc w:val="both"/>
        <w:rPr>
          <w:rFonts w:ascii="Times New Roman" w:hAnsi="Times New Roman" w:cs="Times New Roman"/>
          <w:sz w:val="26"/>
          <w:szCs w:val="26"/>
        </w:rPr>
      </w:pPr>
      <w:r w:rsidRPr="00794A43">
        <w:rPr>
          <w:rFonts w:ascii="Times New Roman" w:hAnsi="Times New Roman" w:cs="Times New Roman"/>
          <w:sz w:val="26"/>
          <w:szCs w:val="26"/>
        </w:rPr>
        <w:t>Ma Pani/Pan prawo żądania od nas:</w:t>
      </w:r>
    </w:p>
    <w:p w14:paraId="1B917822" w14:textId="37DC928C" w:rsidR="005434B9" w:rsidRPr="00794A43" w:rsidRDefault="00B75471" w:rsidP="00204152">
      <w:pPr>
        <w:pStyle w:val="Akapitzlist"/>
        <w:numPr>
          <w:ilvl w:val="1"/>
          <w:numId w:val="26"/>
        </w:numPr>
        <w:jc w:val="both"/>
        <w:rPr>
          <w:rFonts w:ascii="Times New Roman" w:hAnsi="Times New Roman" w:cs="Times New Roman"/>
          <w:sz w:val="26"/>
          <w:szCs w:val="26"/>
        </w:rPr>
      </w:pPr>
      <w:r>
        <w:rPr>
          <w:rFonts w:ascii="Times New Roman" w:hAnsi="Times New Roman" w:cs="Times New Roman"/>
          <w:b/>
          <w:sz w:val="26"/>
          <w:szCs w:val="26"/>
        </w:rPr>
        <w:t>d</w:t>
      </w:r>
      <w:r w:rsidR="005434B9" w:rsidRPr="00794A43">
        <w:rPr>
          <w:rFonts w:ascii="Times New Roman" w:hAnsi="Times New Roman" w:cs="Times New Roman"/>
          <w:b/>
          <w:sz w:val="26"/>
          <w:szCs w:val="26"/>
        </w:rPr>
        <w:t>ostępu do treści swoich danych osobowych</w:t>
      </w:r>
      <w:r w:rsidR="005434B9" w:rsidRPr="00794A43">
        <w:rPr>
          <w:rFonts w:ascii="Times New Roman" w:hAnsi="Times New Roman" w:cs="Times New Roman"/>
          <w:sz w:val="26"/>
          <w:szCs w:val="26"/>
        </w:rPr>
        <w:t xml:space="preserve"> - czyli prawo do uzyskania potwierdzenia, czy Administrator przetwarza dane oraz informacji dotyczących takiego przetwarzania,</w:t>
      </w:r>
    </w:p>
    <w:p w14:paraId="36BA8087" w14:textId="1C5E3C29" w:rsidR="005434B9" w:rsidRPr="00794A43" w:rsidRDefault="00B75471" w:rsidP="00204152">
      <w:pPr>
        <w:pStyle w:val="Akapitzlist"/>
        <w:numPr>
          <w:ilvl w:val="1"/>
          <w:numId w:val="26"/>
        </w:numPr>
        <w:jc w:val="both"/>
        <w:rPr>
          <w:rFonts w:ascii="Times New Roman" w:hAnsi="Times New Roman" w:cs="Times New Roman"/>
          <w:sz w:val="26"/>
          <w:szCs w:val="26"/>
        </w:rPr>
      </w:pPr>
      <w:r>
        <w:rPr>
          <w:rFonts w:ascii="Times New Roman" w:hAnsi="Times New Roman" w:cs="Times New Roman"/>
          <w:b/>
          <w:sz w:val="26"/>
          <w:szCs w:val="26"/>
        </w:rPr>
        <w:t>o</w:t>
      </w:r>
      <w:r w:rsidR="005434B9" w:rsidRPr="00794A43">
        <w:rPr>
          <w:rFonts w:ascii="Times New Roman" w:hAnsi="Times New Roman" w:cs="Times New Roman"/>
          <w:b/>
          <w:sz w:val="26"/>
          <w:szCs w:val="26"/>
        </w:rPr>
        <w:t>trzymania kopii danych osobowych</w:t>
      </w:r>
      <w:r w:rsidR="005434B9" w:rsidRPr="00794A43">
        <w:rPr>
          <w:rFonts w:ascii="Times New Roman" w:hAnsi="Times New Roman" w:cs="Times New Roman"/>
          <w:sz w:val="26"/>
          <w:szCs w:val="26"/>
        </w:rPr>
        <w:t xml:space="preserve"> – czyli prawo uzyskania kopii swoich danych osobowych, które są przetwarzane przez Administratora, czy czym pierwsza kopia jest bezpłatna, natomiast za następne Administrator jest uprawnionych do pobrania opłaty w rozsądnej wysokości, </w:t>
      </w:r>
    </w:p>
    <w:p w14:paraId="2BE17C28" w14:textId="5C1E21B9" w:rsidR="005434B9" w:rsidRPr="00794A43" w:rsidRDefault="00B75471" w:rsidP="00204152">
      <w:pPr>
        <w:pStyle w:val="Akapitzlist"/>
        <w:numPr>
          <w:ilvl w:val="1"/>
          <w:numId w:val="26"/>
        </w:numPr>
        <w:jc w:val="both"/>
        <w:rPr>
          <w:rFonts w:ascii="Times New Roman" w:hAnsi="Times New Roman" w:cs="Times New Roman"/>
          <w:sz w:val="26"/>
          <w:szCs w:val="26"/>
        </w:rPr>
      </w:pPr>
      <w:r>
        <w:rPr>
          <w:rFonts w:ascii="Times New Roman" w:hAnsi="Times New Roman" w:cs="Times New Roman"/>
          <w:b/>
          <w:sz w:val="26"/>
          <w:szCs w:val="26"/>
        </w:rPr>
        <w:t>s</w:t>
      </w:r>
      <w:r w:rsidR="005434B9" w:rsidRPr="00794A43">
        <w:rPr>
          <w:rFonts w:ascii="Times New Roman" w:hAnsi="Times New Roman" w:cs="Times New Roman"/>
          <w:b/>
          <w:sz w:val="26"/>
          <w:szCs w:val="26"/>
        </w:rPr>
        <w:t>prostowania danych osobowych</w:t>
      </w:r>
      <w:r w:rsidR="005434B9" w:rsidRPr="00794A43">
        <w:rPr>
          <w:rFonts w:ascii="Times New Roman" w:hAnsi="Times New Roman" w:cs="Times New Roman"/>
          <w:sz w:val="26"/>
          <w:szCs w:val="26"/>
        </w:rPr>
        <w:t xml:space="preserve"> - jeżeli dane przetwarzane przez Administratora są nieprawidłowe lub niekompletne,</w:t>
      </w:r>
    </w:p>
    <w:p w14:paraId="0464DE74" w14:textId="2FC84C5A" w:rsidR="005434B9" w:rsidRPr="00794A43" w:rsidRDefault="00B75471" w:rsidP="00204152">
      <w:pPr>
        <w:pStyle w:val="Akapitzlist"/>
        <w:numPr>
          <w:ilvl w:val="1"/>
          <w:numId w:val="26"/>
        </w:numPr>
        <w:jc w:val="both"/>
        <w:rPr>
          <w:rFonts w:ascii="Times New Roman" w:hAnsi="Times New Roman" w:cs="Times New Roman"/>
          <w:sz w:val="26"/>
          <w:szCs w:val="26"/>
        </w:rPr>
      </w:pPr>
      <w:r>
        <w:rPr>
          <w:rFonts w:ascii="Times New Roman" w:hAnsi="Times New Roman" w:cs="Times New Roman"/>
          <w:b/>
          <w:sz w:val="26"/>
          <w:szCs w:val="26"/>
        </w:rPr>
        <w:t>u</w:t>
      </w:r>
      <w:r w:rsidR="005434B9" w:rsidRPr="00794A43">
        <w:rPr>
          <w:rFonts w:ascii="Times New Roman" w:hAnsi="Times New Roman" w:cs="Times New Roman"/>
          <w:b/>
          <w:sz w:val="26"/>
          <w:szCs w:val="26"/>
        </w:rPr>
        <w:t>sunięcia danych osobowych</w:t>
      </w:r>
      <w:r w:rsidR="005434B9" w:rsidRPr="00794A43">
        <w:rPr>
          <w:rFonts w:ascii="Times New Roman" w:hAnsi="Times New Roman" w:cs="Times New Roman"/>
          <w:sz w:val="26"/>
          <w:szCs w:val="26"/>
        </w:rPr>
        <w:t xml:space="preserve"> – w sytuacji gdy dane nie będą już niezbędne do celów, dla których zostały zebrane, zostanie cofnięta zgoda na przetwarzanie danych,  zostanie zgłoszony sprzeciw wobec przetwarzania danych, dane będą przetwarzane niezgodnie z prawem,</w:t>
      </w:r>
    </w:p>
    <w:p w14:paraId="2CB6CC67" w14:textId="5A349B6D" w:rsidR="005434B9" w:rsidRPr="00794A43" w:rsidRDefault="00B75471" w:rsidP="00204152">
      <w:pPr>
        <w:pStyle w:val="Akapitzlist"/>
        <w:numPr>
          <w:ilvl w:val="1"/>
          <w:numId w:val="26"/>
        </w:numPr>
        <w:jc w:val="both"/>
        <w:rPr>
          <w:rFonts w:ascii="Times New Roman" w:hAnsi="Times New Roman" w:cs="Times New Roman"/>
          <w:sz w:val="26"/>
          <w:szCs w:val="26"/>
        </w:rPr>
      </w:pPr>
      <w:r>
        <w:rPr>
          <w:rFonts w:ascii="Times New Roman" w:hAnsi="Times New Roman" w:cs="Times New Roman"/>
          <w:b/>
          <w:sz w:val="26"/>
          <w:szCs w:val="26"/>
        </w:rPr>
        <w:t>o</w:t>
      </w:r>
      <w:r w:rsidR="005434B9" w:rsidRPr="00794A43">
        <w:rPr>
          <w:rFonts w:ascii="Times New Roman" w:hAnsi="Times New Roman" w:cs="Times New Roman"/>
          <w:b/>
          <w:sz w:val="26"/>
          <w:szCs w:val="26"/>
        </w:rPr>
        <w:t>graniczenia przetwarzania danych osobowych</w:t>
      </w:r>
      <w:r w:rsidR="005434B9" w:rsidRPr="00794A43">
        <w:rPr>
          <w:rFonts w:ascii="Times New Roman" w:hAnsi="Times New Roman" w:cs="Times New Roman"/>
          <w:sz w:val="26"/>
          <w:szCs w:val="26"/>
        </w:rPr>
        <w:t xml:space="preserve"> - gdy dane są nieprawidłowe  może Pani/Pan żądać ograniczenia przetwarzania danych na okres pozwalający sprawdzić prawidłowość tych danych, dane będą przetwarzane niezgodnie z prawem, ale nie będzie Pani/Pan chciał, aby zostały usunięte, dane nie będą potrzebne Administratorowi, ale mogą być potrzebne Pani/Panu do obrony lub dochodzenia roszczeń lub gdy wniesie Pani/Pan sprzeciw wobec przetwarzania danych – do czasu ustalenia, czy prawnie uzasadnione podstawy po stronie Administratora są nadrzędne wobec podstawy sprzeciwu;</w:t>
      </w:r>
    </w:p>
    <w:p w14:paraId="7BCC5119" w14:textId="2F3B7A64" w:rsidR="005434B9" w:rsidRPr="00794A43" w:rsidRDefault="00B75471" w:rsidP="00204152">
      <w:pPr>
        <w:pStyle w:val="Akapitzlist"/>
        <w:numPr>
          <w:ilvl w:val="1"/>
          <w:numId w:val="26"/>
        </w:numPr>
        <w:jc w:val="both"/>
        <w:rPr>
          <w:rFonts w:ascii="Times New Roman" w:hAnsi="Times New Roman" w:cs="Times New Roman"/>
          <w:sz w:val="26"/>
          <w:szCs w:val="26"/>
        </w:rPr>
      </w:pPr>
      <w:r>
        <w:rPr>
          <w:rFonts w:ascii="Times New Roman" w:hAnsi="Times New Roman" w:cs="Times New Roman"/>
          <w:b/>
          <w:sz w:val="26"/>
          <w:szCs w:val="26"/>
        </w:rPr>
        <w:t>p</w:t>
      </w:r>
      <w:r w:rsidR="005434B9" w:rsidRPr="00794A43">
        <w:rPr>
          <w:rFonts w:ascii="Times New Roman" w:hAnsi="Times New Roman" w:cs="Times New Roman"/>
          <w:b/>
          <w:sz w:val="26"/>
          <w:szCs w:val="26"/>
        </w:rPr>
        <w:t>rzenoszenia danych osobowych</w:t>
      </w:r>
      <w:r w:rsidR="005434B9" w:rsidRPr="00794A43">
        <w:rPr>
          <w:rFonts w:ascii="Times New Roman" w:hAnsi="Times New Roman" w:cs="Times New Roman"/>
          <w:sz w:val="26"/>
          <w:szCs w:val="26"/>
        </w:rPr>
        <w:t xml:space="preserve"> – czyli ma Pani/Pan prawo do otrzymania w ustrukturyzowanym, powszechnie używanym formacie nadającym się do odczytu maszynowego swoich danych osobowych, dostarczonych administratorowi, oraz ma Pani/Pan prawo przesłać te dane osobowe innemu administratorowi bez przeszkód ze strony Administratora, któremu dostarczono te dane osobowe jeżeli  przetwarzanie danych odbywa się na podstawie zgody lub umowy oraz przetwarzanie to odbywa się w sposób automatyczny,</w:t>
      </w:r>
    </w:p>
    <w:p w14:paraId="6850296F" w14:textId="1A992CB8" w:rsidR="005434B9" w:rsidRPr="00794A43" w:rsidRDefault="00B75471" w:rsidP="00204152">
      <w:pPr>
        <w:pStyle w:val="Akapitzlist"/>
        <w:numPr>
          <w:ilvl w:val="1"/>
          <w:numId w:val="26"/>
        </w:numPr>
        <w:jc w:val="both"/>
        <w:rPr>
          <w:rFonts w:ascii="Times New Roman" w:hAnsi="Times New Roman" w:cs="Times New Roman"/>
          <w:sz w:val="26"/>
          <w:szCs w:val="26"/>
        </w:rPr>
      </w:pPr>
      <w:r>
        <w:rPr>
          <w:rFonts w:ascii="Times New Roman" w:hAnsi="Times New Roman" w:cs="Times New Roman"/>
          <w:b/>
          <w:sz w:val="26"/>
          <w:szCs w:val="26"/>
        </w:rPr>
        <w:t>s</w:t>
      </w:r>
      <w:r w:rsidR="005434B9" w:rsidRPr="00794A43">
        <w:rPr>
          <w:rFonts w:ascii="Times New Roman" w:hAnsi="Times New Roman" w:cs="Times New Roman"/>
          <w:b/>
          <w:sz w:val="26"/>
          <w:szCs w:val="26"/>
        </w:rPr>
        <w:t>przeciwu wobec przetwarzania danych osobowych</w:t>
      </w:r>
      <w:r w:rsidR="005434B9" w:rsidRPr="00794A43">
        <w:rPr>
          <w:rFonts w:ascii="Times New Roman" w:hAnsi="Times New Roman" w:cs="Times New Roman"/>
          <w:sz w:val="26"/>
          <w:szCs w:val="26"/>
        </w:rPr>
        <w:t xml:space="preserve"> – ma Pani/Pan prawo w dowolnym momencie wnieść sprzeciw – z przyczyn związanych z Pani/Pana szczególną sytuacją –  gdy Pani/Pana dane osobowe przetwarzane są przez Administratora w celu wykonania zadania realizowanego w interesie publicznym lub w ramach sprawowania władzy publicznej, powierzonej Administratorowi lub na podstawie uzasadnionego interesu Administratora lub wobec przetwarzania danych w celu marketingu bezpośredniego,</w:t>
      </w:r>
    </w:p>
    <w:p w14:paraId="6652832E" w14:textId="3FD82A36" w:rsidR="005434B9" w:rsidRPr="00794A43" w:rsidRDefault="00B75471" w:rsidP="00204152">
      <w:pPr>
        <w:pStyle w:val="Akapitzlist"/>
        <w:numPr>
          <w:ilvl w:val="1"/>
          <w:numId w:val="26"/>
        </w:numPr>
        <w:jc w:val="both"/>
        <w:rPr>
          <w:rFonts w:ascii="Times New Roman" w:hAnsi="Times New Roman" w:cs="Times New Roman"/>
          <w:sz w:val="26"/>
          <w:szCs w:val="26"/>
        </w:rPr>
      </w:pPr>
      <w:r>
        <w:rPr>
          <w:rFonts w:ascii="Times New Roman" w:hAnsi="Times New Roman" w:cs="Times New Roman"/>
          <w:b/>
          <w:sz w:val="26"/>
          <w:szCs w:val="26"/>
        </w:rPr>
        <w:t>c</w:t>
      </w:r>
      <w:r w:rsidR="005434B9" w:rsidRPr="00794A43">
        <w:rPr>
          <w:rFonts w:ascii="Times New Roman" w:hAnsi="Times New Roman" w:cs="Times New Roman"/>
          <w:b/>
          <w:sz w:val="26"/>
          <w:szCs w:val="26"/>
        </w:rPr>
        <w:t>ofnięcia zgody na przetwarzanie danych osobowych</w:t>
      </w:r>
      <w:r w:rsidR="005434B9" w:rsidRPr="00794A43">
        <w:rPr>
          <w:rFonts w:ascii="Times New Roman" w:hAnsi="Times New Roman" w:cs="Times New Roman"/>
          <w:sz w:val="26"/>
          <w:szCs w:val="26"/>
        </w:rPr>
        <w:t xml:space="preserve"> w dowolnym momencie bez wpływu na zgodność z prawem przetwarzania, którego dokonano przed jej cofnięciem - jeżeli przetwarzanie odbywa się na podstawie udzielonej nam zgody,</w:t>
      </w:r>
    </w:p>
    <w:p w14:paraId="067F5F38" w14:textId="77777777" w:rsidR="005434B9" w:rsidRPr="00794A43" w:rsidRDefault="005434B9" w:rsidP="005434B9">
      <w:pPr>
        <w:jc w:val="both"/>
        <w:rPr>
          <w:rFonts w:ascii="Times New Roman" w:hAnsi="Times New Roman" w:cs="Times New Roman"/>
          <w:sz w:val="26"/>
          <w:szCs w:val="26"/>
        </w:rPr>
      </w:pPr>
      <w:r w:rsidRPr="00794A43">
        <w:rPr>
          <w:rFonts w:ascii="Times New Roman" w:hAnsi="Times New Roman" w:cs="Times New Roman"/>
          <w:sz w:val="26"/>
          <w:szCs w:val="26"/>
        </w:rPr>
        <w:lastRenderedPageBreak/>
        <w:t xml:space="preserve"> - w przypadkach i na warunkach określonych w RODO. </w:t>
      </w:r>
    </w:p>
    <w:p w14:paraId="18A62D7B" w14:textId="06177DD1" w:rsidR="005434B9" w:rsidRPr="00794A43" w:rsidRDefault="005434B9" w:rsidP="00794A43">
      <w:pPr>
        <w:jc w:val="both"/>
        <w:rPr>
          <w:rFonts w:ascii="Times New Roman" w:hAnsi="Times New Roman" w:cs="Times New Roman"/>
          <w:sz w:val="26"/>
          <w:szCs w:val="26"/>
        </w:rPr>
      </w:pPr>
      <w:r w:rsidRPr="00794A43">
        <w:rPr>
          <w:rFonts w:ascii="Times New Roman" w:hAnsi="Times New Roman" w:cs="Times New Roman"/>
          <w:b/>
          <w:sz w:val="26"/>
          <w:szCs w:val="26"/>
        </w:rPr>
        <w:t>Prawa wymienione powyżej można zrealizować poprzez kontakt z Administratorem</w:t>
      </w:r>
      <w:r w:rsidR="00B75471">
        <w:rPr>
          <w:rFonts w:ascii="Times New Roman" w:hAnsi="Times New Roman" w:cs="Times New Roman"/>
          <w:b/>
          <w:sz w:val="26"/>
          <w:szCs w:val="26"/>
        </w:rPr>
        <w:t xml:space="preserve"> oraz Inspektorem Ochrony Danych.</w:t>
      </w:r>
    </w:p>
    <w:p w14:paraId="6A5FCB0F" w14:textId="77777777" w:rsidR="00204152" w:rsidRPr="00794A43" w:rsidRDefault="005434B9" w:rsidP="005434B9">
      <w:pPr>
        <w:pStyle w:val="Akapitzlist"/>
        <w:numPr>
          <w:ilvl w:val="0"/>
          <w:numId w:val="17"/>
        </w:numPr>
        <w:pBdr>
          <w:top w:val="nil"/>
          <w:left w:val="nil"/>
          <w:bottom w:val="nil"/>
          <w:right w:val="nil"/>
          <w:between w:val="nil"/>
        </w:pBdr>
        <w:tabs>
          <w:tab w:val="left" w:pos="426"/>
        </w:tabs>
        <w:spacing w:before="120" w:after="120"/>
        <w:jc w:val="both"/>
        <w:rPr>
          <w:rFonts w:ascii="Times New Roman" w:hAnsi="Times New Roman" w:cs="Times New Roman"/>
          <w:color w:val="000000"/>
          <w:sz w:val="26"/>
          <w:szCs w:val="26"/>
        </w:rPr>
      </w:pPr>
      <w:r w:rsidRPr="00794A43">
        <w:rPr>
          <w:rFonts w:ascii="Times New Roman" w:hAnsi="Times New Roman" w:cs="Times New Roman"/>
          <w:color w:val="000000"/>
          <w:sz w:val="26"/>
          <w:szCs w:val="26"/>
        </w:rPr>
        <w:t xml:space="preserve">Ma </w:t>
      </w:r>
      <w:r w:rsidRPr="00794A43">
        <w:rPr>
          <w:rFonts w:ascii="Times New Roman" w:hAnsi="Times New Roman" w:cs="Times New Roman"/>
          <w:color w:val="00000A"/>
          <w:sz w:val="26"/>
          <w:szCs w:val="26"/>
        </w:rPr>
        <w:t>Pani/Pan</w:t>
      </w:r>
      <w:r w:rsidRPr="00794A43">
        <w:rPr>
          <w:rFonts w:ascii="Times New Roman" w:hAnsi="Times New Roman" w:cs="Times New Roman"/>
          <w:color w:val="000000"/>
          <w:sz w:val="26"/>
          <w:szCs w:val="26"/>
        </w:rPr>
        <w:t xml:space="preserve"> prawo wniesienia skargi do Prezesa Urzędu Ochrony Danych Osobowych, gdy uzasadnione jest, że </w:t>
      </w:r>
      <w:r w:rsidRPr="00794A43">
        <w:rPr>
          <w:rFonts w:ascii="Times New Roman" w:hAnsi="Times New Roman" w:cs="Times New Roman"/>
          <w:color w:val="00000A"/>
          <w:sz w:val="26"/>
          <w:szCs w:val="26"/>
        </w:rPr>
        <w:t>Pani/Pana</w:t>
      </w:r>
      <w:r w:rsidRPr="00794A43">
        <w:rPr>
          <w:rFonts w:ascii="Times New Roman" w:hAnsi="Times New Roman" w:cs="Times New Roman"/>
          <w:color w:val="000000"/>
          <w:sz w:val="26"/>
          <w:szCs w:val="26"/>
        </w:rPr>
        <w:t xml:space="preserve"> dane osobowe przetwarzane są przez nas niezgodnie z przepisami RODO.  </w:t>
      </w:r>
    </w:p>
    <w:p w14:paraId="42A7DBDA" w14:textId="288FF085" w:rsidR="005434B9" w:rsidRPr="00794A43" w:rsidRDefault="005434B9" w:rsidP="005434B9">
      <w:pPr>
        <w:pStyle w:val="Akapitzlist"/>
        <w:numPr>
          <w:ilvl w:val="0"/>
          <w:numId w:val="17"/>
        </w:numPr>
        <w:pBdr>
          <w:top w:val="nil"/>
          <w:left w:val="nil"/>
          <w:bottom w:val="nil"/>
          <w:right w:val="nil"/>
          <w:between w:val="nil"/>
        </w:pBdr>
        <w:tabs>
          <w:tab w:val="left" w:pos="426"/>
        </w:tabs>
        <w:spacing w:before="120" w:after="120"/>
        <w:jc w:val="both"/>
        <w:rPr>
          <w:rFonts w:ascii="Times New Roman" w:hAnsi="Times New Roman" w:cs="Times New Roman"/>
          <w:color w:val="000000"/>
          <w:sz w:val="26"/>
          <w:szCs w:val="26"/>
        </w:rPr>
      </w:pPr>
      <w:r w:rsidRPr="00794A43">
        <w:rPr>
          <w:rFonts w:ascii="Times New Roman" w:hAnsi="Times New Roman" w:cs="Times New Roman"/>
          <w:sz w:val="26"/>
          <w:szCs w:val="26"/>
        </w:rPr>
        <w:t xml:space="preserve">Podanie danych osobowych jest dobrowolne, lecz niezbędne do realizacji celów, o których mowa w pkt </w:t>
      </w:r>
      <w:r w:rsidR="00794A43" w:rsidRPr="00794A43">
        <w:rPr>
          <w:rFonts w:ascii="Times New Roman" w:hAnsi="Times New Roman" w:cs="Times New Roman"/>
          <w:sz w:val="26"/>
          <w:szCs w:val="26"/>
        </w:rPr>
        <w:t>3</w:t>
      </w:r>
      <w:r w:rsidR="00664EFC">
        <w:rPr>
          <w:rFonts w:ascii="Times New Roman" w:hAnsi="Times New Roman" w:cs="Times New Roman"/>
          <w:sz w:val="26"/>
          <w:szCs w:val="26"/>
        </w:rPr>
        <w:t>)</w:t>
      </w:r>
      <w:r w:rsidR="00794A43" w:rsidRPr="00794A43">
        <w:rPr>
          <w:rFonts w:ascii="Times New Roman" w:hAnsi="Times New Roman" w:cs="Times New Roman"/>
          <w:sz w:val="26"/>
          <w:szCs w:val="26"/>
        </w:rPr>
        <w:t xml:space="preserve"> i 4</w:t>
      </w:r>
      <w:r w:rsidR="00664EFC">
        <w:rPr>
          <w:rFonts w:ascii="Times New Roman" w:hAnsi="Times New Roman" w:cs="Times New Roman"/>
          <w:sz w:val="26"/>
          <w:szCs w:val="26"/>
        </w:rPr>
        <w:t>)</w:t>
      </w:r>
      <w:r w:rsidR="00794A43" w:rsidRPr="00794A43">
        <w:rPr>
          <w:rFonts w:ascii="Times New Roman" w:hAnsi="Times New Roman" w:cs="Times New Roman"/>
          <w:sz w:val="26"/>
          <w:szCs w:val="26"/>
        </w:rPr>
        <w:t>.</w:t>
      </w:r>
      <w:r w:rsidRPr="00794A43">
        <w:rPr>
          <w:rFonts w:ascii="Times New Roman" w:hAnsi="Times New Roman" w:cs="Times New Roman"/>
          <w:sz w:val="26"/>
          <w:szCs w:val="26"/>
        </w:rPr>
        <w:t xml:space="preserve"> Niepodanie lub podanie niepełnych danych osobowych może skutkować brakiem realizacji działań.</w:t>
      </w:r>
    </w:p>
    <w:p w14:paraId="3D939A9D" w14:textId="77777777" w:rsidR="00794A43" w:rsidRPr="00794A43" w:rsidRDefault="005434B9" w:rsidP="005434B9">
      <w:pPr>
        <w:pStyle w:val="Akapitzlist"/>
        <w:numPr>
          <w:ilvl w:val="0"/>
          <w:numId w:val="17"/>
        </w:numPr>
        <w:pBdr>
          <w:top w:val="nil"/>
          <w:left w:val="nil"/>
          <w:bottom w:val="nil"/>
          <w:right w:val="nil"/>
          <w:between w:val="nil"/>
        </w:pBdr>
        <w:tabs>
          <w:tab w:val="left" w:pos="426"/>
        </w:tabs>
        <w:spacing w:before="120" w:after="120"/>
        <w:jc w:val="both"/>
        <w:rPr>
          <w:rFonts w:ascii="Times New Roman" w:hAnsi="Times New Roman" w:cs="Times New Roman"/>
          <w:color w:val="000000"/>
          <w:sz w:val="26"/>
          <w:szCs w:val="26"/>
        </w:rPr>
      </w:pPr>
      <w:r w:rsidRPr="00794A43">
        <w:rPr>
          <w:rFonts w:ascii="Times New Roman" w:hAnsi="Times New Roman" w:cs="Times New Roman"/>
          <w:color w:val="00000A"/>
          <w:sz w:val="26"/>
          <w:szCs w:val="26"/>
        </w:rPr>
        <w:t>Pani/Pana</w:t>
      </w:r>
      <w:r w:rsidRPr="00794A43">
        <w:rPr>
          <w:rFonts w:ascii="Times New Roman" w:hAnsi="Times New Roman" w:cs="Times New Roman"/>
          <w:color w:val="000000"/>
          <w:sz w:val="26"/>
          <w:szCs w:val="26"/>
        </w:rPr>
        <w:t xml:space="preserve"> dane osobowe nie będą przetwarzane w sposób zautomatyzowany, w tym w formie profilowania.</w:t>
      </w:r>
    </w:p>
    <w:p w14:paraId="68175CED" w14:textId="77777777" w:rsidR="005434B9" w:rsidRPr="00794A43" w:rsidRDefault="005434B9" w:rsidP="00794A43">
      <w:pPr>
        <w:pStyle w:val="Akapitzlist"/>
        <w:numPr>
          <w:ilvl w:val="0"/>
          <w:numId w:val="17"/>
        </w:numPr>
        <w:pBdr>
          <w:top w:val="nil"/>
          <w:left w:val="nil"/>
          <w:bottom w:val="nil"/>
          <w:right w:val="nil"/>
          <w:between w:val="nil"/>
        </w:pBdr>
        <w:tabs>
          <w:tab w:val="left" w:pos="426"/>
        </w:tabs>
        <w:spacing w:before="120" w:after="120"/>
        <w:jc w:val="both"/>
        <w:rPr>
          <w:rFonts w:ascii="Times New Roman" w:hAnsi="Times New Roman" w:cs="Times New Roman"/>
          <w:color w:val="000000"/>
          <w:sz w:val="26"/>
          <w:szCs w:val="26"/>
        </w:rPr>
      </w:pPr>
      <w:r w:rsidRPr="00794A43">
        <w:rPr>
          <w:rFonts w:ascii="Times New Roman" w:hAnsi="Times New Roman" w:cs="Times New Roman"/>
          <w:sz w:val="26"/>
          <w:szCs w:val="26"/>
        </w:rPr>
        <w:t>Pani/Pana dane osobowe nie będą przekazywane do organizacji międzynarodowych oraz do Państw trzecich.</w:t>
      </w:r>
    </w:p>
    <w:p w14:paraId="7771B966" w14:textId="77777777" w:rsidR="00794A43" w:rsidRPr="00794A43" w:rsidRDefault="00794A43" w:rsidP="00794A43">
      <w:pPr>
        <w:pBdr>
          <w:top w:val="nil"/>
          <w:left w:val="nil"/>
          <w:bottom w:val="nil"/>
          <w:right w:val="nil"/>
          <w:between w:val="nil"/>
        </w:pBdr>
        <w:tabs>
          <w:tab w:val="left" w:pos="426"/>
        </w:tabs>
        <w:spacing w:before="120" w:after="120"/>
        <w:jc w:val="both"/>
        <w:rPr>
          <w:rFonts w:ascii="Times New Roman" w:hAnsi="Times New Roman" w:cs="Times New Roman"/>
          <w:color w:val="000000"/>
          <w:sz w:val="26"/>
          <w:szCs w:val="26"/>
        </w:rPr>
      </w:pPr>
    </w:p>
    <w:p w14:paraId="40018F8A" w14:textId="77777777" w:rsidR="00794A43" w:rsidRPr="00794A43" w:rsidRDefault="00794A43" w:rsidP="00794A43">
      <w:pPr>
        <w:pBdr>
          <w:top w:val="nil"/>
          <w:left w:val="nil"/>
          <w:bottom w:val="nil"/>
          <w:right w:val="nil"/>
          <w:between w:val="nil"/>
        </w:pBdr>
        <w:tabs>
          <w:tab w:val="left" w:pos="426"/>
        </w:tabs>
        <w:spacing w:before="120" w:after="120"/>
        <w:jc w:val="both"/>
        <w:rPr>
          <w:rFonts w:ascii="Times New Roman" w:hAnsi="Times New Roman" w:cs="Times New Roman"/>
          <w:color w:val="000000"/>
          <w:sz w:val="26"/>
          <w:szCs w:val="26"/>
        </w:rPr>
      </w:pPr>
    </w:p>
    <w:p w14:paraId="16EC7D99" w14:textId="372E4A20" w:rsidR="00794A43" w:rsidRPr="00794A43" w:rsidRDefault="00794A43" w:rsidP="00794A43">
      <w:pPr>
        <w:pStyle w:val="NormalnyWeb"/>
        <w:shd w:val="clear" w:color="auto" w:fill="FFFFFF"/>
        <w:spacing w:before="0" w:beforeAutospacing="0" w:after="120" w:afterAutospacing="0"/>
        <w:textAlignment w:val="baseline"/>
        <w:rPr>
          <w:b/>
          <w:sz w:val="26"/>
          <w:szCs w:val="26"/>
        </w:rPr>
      </w:pPr>
      <w:r w:rsidRPr="00794A43">
        <w:rPr>
          <w:b/>
          <w:sz w:val="26"/>
          <w:szCs w:val="26"/>
        </w:rPr>
        <w:t>Oświadczam, że zapoznałam/em się z Regulaminem i akceptuj</w:t>
      </w:r>
      <w:r w:rsidR="00B75471">
        <w:rPr>
          <w:b/>
          <w:sz w:val="26"/>
          <w:szCs w:val="26"/>
        </w:rPr>
        <w:t xml:space="preserve">ę </w:t>
      </w:r>
      <w:r w:rsidRPr="00794A43">
        <w:rPr>
          <w:b/>
          <w:sz w:val="26"/>
          <w:szCs w:val="26"/>
        </w:rPr>
        <w:t>wszystkie zawarte w nim warunki.</w:t>
      </w:r>
    </w:p>
    <w:p w14:paraId="099B0F9B" w14:textId="77777777" w:rsidR="00794A43" w:rsidRPr="00794A43" w:rsidRDefault="00794A43" w:rsidP="00794A43">
      <w:pPr>
        <w:pStyle w:val="NormalnyWeb"/>
        <w:shd w:val="clear" w:color="auto" w:fill="FFFFFF"/>
        <w:spacing w:before="0" w:beforeAutospacing="0" w:after="120" w:afterAutospacing="0"/>
        <w:ind w:left="-142"/>
        <w:textAlignment w:val="baseline"/>
        <w:rPr>
          <w:color w:val="0E0C12"/>
          <w:sz w:val="26"/>
          <w:szCs w:val="26"/>
        </w:rPr>
      </w:pPr>
    </w:p>
    <w:p w14:paraId="30089FF8" w14:textId="77777777" w:rsidR="00794A43" w:rsidRPr="00794A43" w:rsidRDefault="00794A43" w:rsidP="00794A43">
      <w:pPr>
        <w:pStyle w:val="NormalnyWeb"/>
        <w:shd w:val="clear" w:color="auto" w:fill="FFFFFF"/>
        <w:spacing w:before="0" w:beforeAutospacing="0" w:after="240" w:afterAutospacing="0"/>
        <w:ind w:left="-142"/>
        <w:jc w:val="right"/>
        <w:textAlignment w:val="baseline"/>
        <w:rPr>
          <w:b/>
          <w:sz w:val="26"/>
          <w:szCs w:val="26"/>
        </w:rPr>
      </w:pPr>
      <w:r w:rsidRPr="00794A43">
        <w:rPr>
          <w:b/>
          <w:sz w:val="26"/>
          <w:szCs w:val="26"/>
        </w:rPr>
        <w:t xml:space="preserve">……………………….         </w:t>
      </w:r>
    </w:p>
    <w:p w14:paraId="43AF5FF8" w14:textId="05B32A7D" w:rsidR="00794A43" w:rsidRPr="00794A43" w:rsidRDefault="00794A43" w:rsidP="00794A43">
      <w:pPr>
        <w:pStyle w:val="NormalnyWeb"/>
        <w:shd w:val="clear" w:color="auto" w:fill="FFFFFF"/>
        <w:spacing w:before="0" w:beforeAutospacing="0" w:after="240" w:afterAutospacing="0"/>
        <w:ind w:left="-142"/>
        <w:jc w:val="right"/>
        <w:textAlignment w:val="baseline"/>
        <w:rPr>
          <w:b/>
          <w:sz w:val="26"/>
          <w:szCs w:val="26"/>
        </w:rPr>
        <w:sectPr w:rsidR="00794A43" w:rsidRPr="00794A43" w:rsidSect="00794A43">
          <w:pgSz w:w="11900" w:h="16840"/>
          <w:pgMar w:top="1417" w:right="1417" w:bottom="1417" w:left="1417" w:header="709" w:footer="1404" w:gutter="0"/>
          <w:cols w:space="708"/>
        </w:sectPr>
      </w:pPr>
      <w:r w:rsidRPr="00794A43">
        <w:rPr>
          <w:b/>
          <w:sz w:val="26"/>
          <w:szCs w:val="26"/>
        </w:rPr>
        <w:t xml:space="preserve"> Data i podpis</w:t>
      </w:r>
    </w:p>
    <w:p w14:paraId="14803000" w14:textId="2A890A60" w:rsidR="005434B9" w:rsidRPr="00794A43" w:rsidRDefault="005434B9" w:rsidP="005434B9">
      <w:pPr>
        <w:pStyle w:val="Tekstpodstawowy"/>
        <w:spacing w:before="5"/>
        <w:rPr>
          <w:sz w:val="26"/>
          <w:szCs w:val="26"/>
        </w:rPr>
        <w:sectPr w:rsidR="005434B9" w:rsidRPr="00794A43" w:rsidSect="00794A43">
          <w:pgSz w:w="11900" w:h="16840"/>
          <w:pgMar w:top="1417" w:right="1417" w:bottom="1417" w:left="1417" w:header="709" w:footer="1404" w:gutter="0"/>
          <w:cols w:space="708"/>
        </w:sectPr>
      </w:pPr>
    </w:p>
    <w:p w14:paraId="395D0468" w14:textId="5C03BE0F" w:rsidR="00794A43" w:rsidRPr="00794A43" w:rsidRDefault="00794A43" w:rsidP="00794A43">
      <w:pPr>
        <w:tabs>
          <w:tab w:val="left" w:pos="3228"/>
        </w:tabs>
        <w:rPr>
          <w:sz w:val="26"/>
          <w:szCs w:val="26"/>
          <w:lang w:eastAsia="pl-PL"/>
        </w:rPr>
      </w:pPr>
    </w:p>
    <w:sectPr w:rsidR="00794A43" w:rsidRPr="00794A43" w:rsidSect="00794A43">
      <w:pgSz w:w="11906" w:h="16838"/>
      <w:pgMar w:top="1417" w:right="1417" w:bottom="1417" w:left="1417" w:header="709"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2014"/>
    <w:multiLevelType w:val="hybridMultilevel"/>
    <w:tmpl w:val="C082CF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966403B"/>
    <w:multiLevelType w:val="hybridMultilevel"/>
    <w:tmpl w:val="A956B2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674879"/>
    <w:multiLevelType w:val="hybridMultilevel"/>
    <w:tmpl w:val="1C10000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 w15:restartNumberingAfterBreak="0">
    <w:nsid w:val="0F927A16"/>
    <w:multiLevelType w:val="multilevel"/>
    <w:tmpl w:val="CB2271C8"/>
    <w:lvl w:ilvl="0">
      <w:start w:val="1"/>
      <w:numFmt w:val="upperRoman"/>
      <w:lvlText w:val="%1."/>
      <w:lvlJc w:val="left"/>
      <w:pPr>
        <w:ind w:left="1425" w:hanging="720"/>
      </w:pPr>
      <w:rPr>
        <w:b/>
      </w:rPr>
    </w:lvl>
    <w:lvl w:ilvl="1">
      <w:start w:val="1"/>
      <w:numFmt w:val="decimal"/>
      <w:lvlText w:val="%2."/>
      <w:lvlJc w:val="left"/>
      <w:pPr>
        <w:ind w:left="360" w:hanging="360"/>
      </w:pPr>
    </w:lvl>
    <w:lvl w:ilvl="2">
      <w:start w:val="1"/>
      <w:numFmt w:val="decimal"/>
      <w:lvlText w:val="%3."/>
      <w:lvlJc w:val="left"/>
      <w:pPr>
        <w:ind w:left="2685" w:hanging="360"/>
      </w:pPr>
    </w:lvl>
    <w:lvl w:ilvl="3">
      <w:start w:val="1"/>
      <w:numFmt w:val="decimal"/>
      <w:lvlText w:val="%4)"/>
      <w:lvlJc w:val="left"/>
      <w:pPr>
        <w:ind w:left="3225" w:hanging="360"/>
      </w:pPr>
    </w:lvl>
    <w:lvl w:ilvl="4">
      <w:start w:val="2"/>
      <w:numFmt w:val="decimal"/>
      <w:lvlText w:val="%5"/>
      <w:lvlJc w:val="left"/>
      <w:pPr>
        <w:ind w:left="3945" w:hanging="360"/>
      </w:pPr>
    </w:lvl>
    <w:lvl w:ilvl="5">
      <w:start w:val="1"/>
      <w:numFmt w:val="lowerLetter"/>
      <w:lvlText w:val="%6)"/>
      <w:lvlJc w:val="left"/>
      <w:pPr>
        <w:ind w:left="4845" w:hanging="36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4" w15:restartNumberingAfterBreak="0">
    <w:nsid w:val="1DA756C1"/>
    <w:multiLevelType w:val="hybridMultilevel"/>
    <w:tmpl w:val="05DC20AE"/>
    <w:lvl w:ilvl="0" w:tplc="2622287C">
      <w:start w:val="1"/>
      <w:numFmt w:val="decimal"/>
      <w:lvlText w:val="%1."/>
      <w:lvlJc w:val="left"/>
      <w:pPr>
        <w:ind w:left="528" w:hanging="706"/>
        <w:jc w:val="left"/>
      </w:pPr>
      <w:rPr>
        <w:rFonts w:ascii="Times New Roman" w:eastAsia="Times New Roman" w:hAnsi="Times New Roman" w:cs="Times New Roman" w:hint="default"/>
        <w:spacing w:val="-25"/>
        <w:w w:val="100"/>
        <w:sz w:val="24"/>
        <w:szCs w:val="24"/>
        <w:lang w:val="pl-PL" w:eastAsia="en-US" w:bidi="ar-SA"/>
      </w:rPr>
    </w:lvl>
    <w:lvl w:ilvl="1" w:tplc="8794D0B8">
      <w:numFmt w:val="bullet"/>
      <w:lvlText w:val="•"/>
      <w:lvlJc w:val="left"/>
      <w:pPr>
        <w:ind w:left="1406" w:hanging="706"/>
      </w:pPr>
      <w:rPr>
        <w:rFonts w:hint="default"/>
        <w:lang w:val="pl-PL" w:eastAsia="en-US" w:bidi="ar-SA"/>
      </w:rPr>
    </w:lvl>
    <w:lvl w:ilvl="2" w:tplc="B96018F2">
      <w:numFmt w:val="bullet"/>
      <w:lvlText w:val="•"/>
      <w:lvlJc w:val="left"/>
      <w:pPr>
        <w:ind w:left="2292" w:hanging="706"/>
      </w:pPr>
      <w:rPr>
        <w:rFonts w:hint="default"/>
        <w:lang w:val="pl-PL" w:eastAsia="en-US" w:bidi="ar-SA"/>
      </w:rPr>
    </w:lvl>
    <w:lvl w:ilvl="3" w:tplc="68F4E332">
      <w:numFmt w:val="bullet"/>
      <w:lvlText w:val="•"/>
      <w:lvlJc w:val="left"/>
      <w:pPr>
        <w:ind w:left="3178" w:hanging="706"/>
      </w:pPr>
      <w:rPr>
        <w:rFonts w:hint="default"/>
        <w:lang w:val="pl-PL" w:eastAsia="en-US" w:bidi="ar-SA"/>
      </w:rPr>
    </w:lvl>
    <w:lvl w:ilvl="4" w:tplc="790C428A">
      <w:numFmt w:val="bullet"/>
      <w:lvlText w:val="•"/>
      <w:lvlJc w:val="left"/>
      <w:pPr>
        <w:ind w:left="4064" w:hanging="706"/>
      </w:pPr>
      <w:rPr>
        <w:rFonts w:hint="default"/>
        <w:lang w:val="pl-PL" w:eastAsia="en-US" w:bidi="ar-SA"/>
      </w:rPr>
    </w:lvl>
    <w:lvl w:ilvl="5" w:tplc="37982190">
      <w:numFmt w:val="bullet"/>
      <w:lvlText w:val="•"/>
      <w:lvlJc w:val="left"/>
      <w:pPr>
        <w:ind w:left="4950" w:hanging="706"/>
      </w:pPr>
      <w:rPr>
        <w:rFonts w:hint="default"/>
        <w:lang w:val="pl-PL" w:eastAsia="en-US" w:bidi="ar-SA"/>
      </w:rPr>
    </w:lvl>
    <w:lvl w:ilvl="6" w:tplc="1DC44F7A">
      <w:numFmt w:val="bullet"/>
      <w:lvlText w:val="•"/>
      <w:lvlJc w:val="left"/>
      <w:pPr>
        <w:ind w:left="5836" w:hanging="706"/>
      </w:pPr>
      <w:rPr>
        <w:rFonts w:hint="default"/>
        <w:lang w:val="pl-PL" w:eastAsia="en-US" w:bidi="ar-SA"/>
      </w:rPr>
    </w:lvl>
    <w:lvl w:ilvl="7" w:tplc="8DE402E4">
      <w:numFmt w:val="bullet"/>
      <w:lvlText w:val="•"/>
      <w:lvlJc w:val="left"/>
      <w:pPr>
        <w:ind w:left="6722" w:hanging="706"/>
      </w:pPr>
      <w:rPr>
        <w:rFonts w:hint="default"/>
        <w:lang w:val="pl-PL" w:eastAsia="en-US" w:bidi="ar-SA"/>
      </w:rPr>
    </w:lvl>
    <w:lvl w:ilvl="8" w:tplc="2DD0DC7C">
      <w:numFmt w:val="bullet"/>
      <w:lvlText w:val="•"/>
      <w:lvlJc w:val="left"/>
      <w:pPr>
        <w:ind w:left="7608" w:hanging="706"/>
      </w:pPr>
      <w:rPr>
        <w:rFonts w:hint="default"/>
        <w:lang w:val="pl-PL" w:eastAsia="en-US" w:bidi="ar-SA"/>
      </w:rPr>
    </w:lvl>
  </w:abstractNum>
  <w:abstractNum w:abstractNumId="5" w15:restartNumberingAfterBreak="0">
    <w:nsid w:val="1E8F047E"/>
    <w:multiLevelType w:val="hybridMultilevel"/>
    <w:tmpl w:val="2BBE7600"/>
    <w:lvl w:ilvl="0" w:tplc="60E832FC">
      <w:start w:val="1"/>
      <w:numFmt w:val="decimal"/>
      <w:lvlText w:val="%1)"/>
      <w:lvlJc w:val="left"/>
      <w:pPr>
        <w:ind w:left="1056" w:hanging="399"/>
        <w:jc w:val="left"/>
      </w:pPr>
      <w:rPr>
        <w:rFonts w:ascii="Times New Roman" w:eastAsia="Times New Roman" w:hAnsi="Times New Roman" w:cs="Times New Roman" w:hint="default"/>
        <w:spacing w:val="-5"/>
        <w:w w:val="95"/>
        <w:sz w:val="24"/>
        <w:szCs w:val="24"/>
        <w:lang w:val="pl-PL" w:eastAsia="en-US" w:bidi="ar-SA"/>
      </w:rPr>
    </w:lvl>
    <w:lvl w:ilvl="1" w:tplc="5C025504">
      <w:start w:val="1"/>
      <w:numFmt w:val="lowerLetter"/>
      <w:lvlText w:val="%2)"/>
      <w:lvlJc w:val="left"/>
      <w:pPr>
        <w:ind w:left="1906" w:hanging="399"/>
        <w:jc w:val="left"/>
      </w:pPr>
      <w:rPr>
        <w:rFonts w:ascii="Times New Roman" w:eastAsia="Times New Roman" w:hAnsi="Times New Roman" w:cs="Times New Roman" w:hint="default"/>
        <w:spacing w:val="-26"/>
        <w:w w:val="95"/>
        <w:sz w:val="24"/>
        <w:szCs w:val="24"/>
        <w:lang w:val="pl-PL" w:eastAsia="en-US" w:bidi="ar-SA"/>
      </w:rPr>
    </w:lvl>
    <w:lvl w:ilvl="2" w:tplc="059EFBE2">
      <w:numFmt w:val="bullet"/>
      <w:lvlText w:val="•"/>
      <w:lvlJc w:val="left"/>
      <w:pPr>
        <w:ind w:left="2731" w:hanging="399"/>
      </w:pPr>
      <w:rPr>
        <w:rFonts w:hint="default"/>
        <w:lang w:val="pl-PL" w:eastAsia="en-US" w:bidi="ar-SA"/>
      </w:rPr>
    </w:lvl>
    <w:lvl w:ilvl="3" w:tplc="A2B6A664">
      <w:numFmt w:val="bullet"/>
      <w:lvlText w:val="•"/>
      <w:lvlJc w:val="left"/>
      <w:pPr>
        <w:ind w:left="3562" w:hanging="399"/>
      </w:pPr>
      <w:rPr>
        <w:rFonts w:hint="default"/>
        <w:lang w:val="pl-PL" w:eastAsia="en-US" w:bidi="ar-SA"/>
      </w:rPr>
    </w:lvl>
    <w:lvl w:ilvl="4" w:tplc="DEEA65D0">
      <w:numFmt w:val="bullet"/>
      <w:lvlText w:val="•"/>
      <w:lvlJc w:val="left"/>
      <w:pPr>
        <w:ind w:left="4393" w:hanging="399"/>
      </w:pPr>
      <w:rPr>
        <w:rFonts w:hint="default"/>
        <w:lang w:val="pl-PL" w:eastAsia="en-US" w:bidi="ar-SA"/>
      </w:rPr>
    </w:lvl>
    <w:lvl w:ilvl="5" w:tplc="3F8EAB88">
      <w:numFmt w:val="bullet"/>
      <w:lvlText w:val="•"/>
      <w:lvlJc w:val="left"/>
      <w:pPr>
        <w:ind w:left="5224" w:hanging="399"/>
      </w:pPr>
      <w:rPr>
        <w:rFonts w:hint="default"/>
        <w:lang w:val="pl-PL" w:eastAsia="en-US" w:bidi="ar-SA"/>
      </w:rPr>
    </w:lvl>
    <w:lvl w:ilvl="6" w:tplc="F87C40A0">
      <w:numFmt w:val="bullet"/>
      <w:lvlText w:val="•"/>
      <w:lvlJc w:val="left"/>
      <w:pPr>
        <w:ind w:left="6055" w:hanging="399"/>
      </w:pPr>
      <w:rPr>
        <w:rFonts w:hint="default"/>
        <w:lang w:val="pl-PL" w:eastAsia="en-US" w:bidi="ar-SA"/>
      </w:rPr>
    </w:lvl>
    <w:lvl w:ilvl="7" w:tplc="A832F190">
      <w:numFmt w:val="bullet"/>
      <w:lvlText w:val="•"/>
      <w:lvlJc w:val="left"/>
      <w:pPr>
        <w:ind w:left="6886" w:hanging="399"/>
      </w:pPr>
      <w:rPr>
        <w:rFonts w:hint="default"/>
        <w:lang w:val="pl-PL" w:eastAsia="en-US" w:bidi="ar-SA"/>
      </w:rPr>
    </w:lvl>
    <w:lvl w:ilvl="8" w:tplc="C18A566C">
      <w:numFmt w:val="bullet"/>
      <w:lvlText w:val="•"/>
      <w:lvlJc w:val="left"/>
      <w:pPr>
        <w:ind w:left="7717" w:hanging="399"/>
      </w:pPr>
      <w:rPr>
        <w:rFonts w:hint="default"/>
        <w:lang w:val="pl-PL" w:eastAsia="en-US" w:bidi="ar-SA"/>
      </w:rPr>
    </w:lvl>
  </w:abstractNum>
  <w:abstractNum w:abstractNumId="6" w15:restartNumberingAfterBreak="0">
    <w:nsid w:val="1F891290"/>
    <w:multiLevelType w:val="hybridMultilevel"/>
    <w:tmpl w:val="B3D453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A6367A"/>
    <w:multiLevelType w:val="hybridMultilevel"/>
    <w:tmpl w:val="27F07A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5EE56E3"/>
    <w:multiLevelType w:val="hybridMultilevel"/>
    <w:tmpl w:val="13889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024BDC"/>
    <w:multiLevelType w:val="hybridMultilevel"/>
    <w:tmpl w:val="0890DB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31430E"/>
    <w:multiLevelType w:val="hybridMultilevel"/>
    <w:tmpl w:val="5F14FA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2077BA"/>
    <w:multiLevelType w:val="hybridMultilevel"/>
    <w:tmpl w:val="CDD03308"/>
    <w:lvl w:ilvl="0" w:tplc="04150011">
      <w:start w:val="1"/>
      <w:numFmt w:val="decimal"/>
      <w:lvlText w:val="%1)"/>
      <w:lvlJc w:val="left"/>
      <w:pPr>
        <w:ind w:left="714" w:hanging="360"/>
      </w:pPr>
    </w:lvl>
    <w:lvl w:ilvl="1" w:tplc="04150019" w:tentative="1">
      <w:start w:val="1"/>
      <w:numFmt w:val="lowerLetter"/>
      <w:lvlText w:val="%2."/>
      <w:lvlJc w:val="left"/>
      <w:pPr>
        <w:ind w:left="1434" w:hanging="360"/>
      </w:pPr>
    </w:lvl>
    <w:lvl w:ilvl="2" w:tplc="0415001B" w:tentative="1">
      <w:start w:val="1"/>
      <w:numFmt w:val="lowerRoman"/>
      <w:lvlText w:val="%3."/>
      <w:lvlJc w:val="right"/>
      <w:pPr>
        <w:ind w:left="2154" w:hanging="180"/>
      </w:pPr>
    </w:lvl>
    <w:lvl w:ilvl="3" w:tplc="0415000F" w:tentative="1">
      <w:start w:val="1"/>
      <w:numFmt w:val="decimal"/>
      <w:lvlText w:val="%4."/>
      <w:lvlJc w:val="left"/>
      <w:pPr>
        <w:ind w:left="2874" w:hanging="360"/>
      </w:pPr>
    </w:lvl>
    <w:lvl w:ilvl="4" w:tplc="04150019" w:tentative="1">
      <w:start w:val="1"/>
      <w:numFmt w:val="lowerLetter"/>
      <w:lvlText w:val="%5."/>
      <w:lvlJc w:val="left"/>
      <w:pPr>
        <w:ind w:left="3594" w:hanging="360"/>
      </w:pPr>
    </w:lvl>
    <w:lvl w:ilvl="5" w:tplc="0415001B" w:tentative="1">
      <w:start w:val="1"/>
      <w:numFmt w:val="lowerRoman"/>
      <w:lvlText w:val="%6."/>
      <w:lvlJc w:val="right"/>
      <w:pPr>
        <w:ind w:left="4314" w:hanging="180"/>
      </w:pPr>
    </w:lvl>
    <w:lvl w:ilvl="6" w:tplc="0415000F" w:tentative="1">
      <w:start w:val="1"/>
      <w:numFmt w:val="decimal"/>
      <w:lvlText w:val="%7."/>
      <w:lvlJc w:val="left"/>
      <w:pPr>
        <w:ind w:left="5034" w:hanging="360"/>
      </w:pPr>
    </w:lvl>
    <w:lvl w:ilvl="7" w:tplc="04150019" w:tentative="1">
      <w:start w:val="1"/>
      <w:numFmt w:val="lowerLetter"/>
      <w:lvlText w:val="%8."/>
      <w:lvlJc w:val="left"/>
      <w:pPr>
        <w:ind w:left="5754" w:hanging="360"/>
      </w:pPr>
    </w:lvl>
    <w:lvl w:ilvl="8" w:tplc="0415001B" w:tentative="1">
      <w:start w:val="1"/>
      <w:numFmt w:val="lowerRoman"/>
      <w:lvlText w:val="%9."/>
      <w:lvlJc w:val="right"/>
      <w:pPr>
        <w:ind w:left="6474" w:hanging="180"/>
      </w:pPr>
    </w:lvl>
  </w:abstractNum>
  <w:abstractNum w:abstractNumId="12" w15:restartNumberingAfterBreak="0">
    <w:nsid w:val="392213E1"/>
    <w:multiLevelType w:val="hybridMultilevel"/>
    <w:tmpl w:val="28FA88FA"/>
    <w:lvl w:ilvl="0" w:tplc="04150017">
      <w:start w:val="1"/>
      <w:numFmt w:val="lowerLetter"/>
      <w:lvlText w:val="%1)"/>
      <w:lvlJc w:val="left"/>
      <w:pPr>
        <w:ind w:left="720" w:hanging="360"/>
      </w:pPr>
    </w:lvl>
    <w:lvl w:ilvl="1" w:tplc="7D70D36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375A2F"/>
    <w:multiLevelType w:val="multilevel"/>
    <w:tmpl w:val="C3A887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04F55B1"/>
    <w:multiLevelType w:val="hybridMultilevel"/>
    <w:tmpl w:val="6C684260"/>
    <w:lvl w:ilvl="0" w:tplc="181C6AFA">
      <w:start w:val="1"/>
      <w:numFmt w:val="decimal"/>
      <w:lvlText w:val="%1."/>
      <w:lvlJc w:val="left"/>
      <w:pPr>
        <w:ind w:left="375" w:hanging="37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2C36991"/>
    <w:multiLevelType w:val="multilevel"/>
    <w:tmpl w:val="C3A887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BA71842"/>
    <w:multiLevelType w:val="hybridMultilevel"/>
    <w:tmpl w:val="84925090"/>
    <w:lvl w:ilvl="0" w:tplc="FFFFFFFF">
      <w:start w:val="1"/>
      <w:numFmt w:val="lowerLetter"/>
      <w:lvlText w:val="%1)"/>
      <w:lvlJc w:val="left"/>
      <w:pPr>
        <w:ind w:left="720" w:hanging="360"/>
      </w:pPr>
    </w:lvl>
    <w:lvl w:ilvl="1" w:tplc="04150017">
      <w:start w:val="1"/>
      <w:numFmt w:val="lowerLetter"/>
      <w:lvlText w:val="%2)"/>
      <w:lvlJc w:val="left"/>
      <w:pPr>
        <w:ind w:left="785"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DAD7B5E"/>
    <w:multiLevelType w:val="hybridMultilevel"/>
    <w:tmpl w:val="4DB48B4C"/>
    <w:lvl w:ilvl="0" w:tplc="04150001">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18" w15:restartNumberingAfterBreak="0">
    <w:nsid w:val="5F325C51"/>
    <w:multiLevelType w:val="hybridMultilevel"/>
    <w:tmpl w:val="D8E693DA"/>
    <w:lvl w:ilvl="0" w:tplc="ABF2FF42">
      <w:start w:val="1"/>
      <w:numFmt w:val="decimal"/>
      <w:lvlText w:val="%1)"/>
      <w:lvlJc w:val="left"/>
      <w:pPr>
        <w:ind w:left="528" w:hanging="250"/>
        <w:jc w:val="left"/>
      </w:pPr>
      <w:rPr>
        <w:rFonts w:ascii="Times New Roman" w:eastAsia="Times New Roman" w:hAnsi="Times New Roman" w:cs="Times New Roman" w:hint="default"/>
        <w:w w:val="100"/>
        <w:sz w:val="24"/>
        <w:szCs w:val="24"/>
        <w:lang w:val="pl-PL" w:eastAsia="en-US" w:bidi="ar-SA"/>
      </w:rPr>
    </w:lvl>
    <w:lvl w:ilvl="1" w:tplc="1C66F750">
      <w:numFmt w:val="bullet"/>
      <w:lvlText w:val="•"/>
      <w:lvlJc w:val="left"/>
      <w:pPr>
        <w:ind w:left="1406" w:hanging="250"/>
      </w:pPr>
      <w:rPr>
        <w:rFonts w:hint="default"/>
        <w:lang w:val="pl-PL" w:eastAsia="en-US" w:bidi="ar-SA"/>
      </w:rPr>
    </w:lvl>
    <w:lvl w:ilvl="2" w:tplc="76CCE292">
      <w:numFmt w:val="bullet"/>
      <w:lvlText w:val="•"/>
      <w:lvlJc w:val="left"/>
      <w:pPr>
        <w:ind w:left="2292" w:hanging="250"/>
      </w:pPr>
      <w:rPr>
        <w:rFonts w:hint="default"/>
        <w:lang w:val="pl-PL" w:eastAsia="en-US" w:bidi="ar-SA"/>
      </w:rPr>
    </w:lvl>
    <w:lvl w:ilvl="3" w:tplc="8D081588">
      <w:numFmt w:val="bullet"/>
      <w:lvlText w:val="•"/>
      <w:lvlJc w:val="left"/>
      <w:pPr>
        <w:ind w:left="3178" w:hanging="250"/>
      </w:pPr>
      <w:rPr>
        <w:rFonts w:hint="default"/>
        <w:lang w:val="pl-PL" w:eastAsia="en-US" w:bidi="ar-SA"/>
      </w:rPr>
    </w:lvl>
    <w:lvl w:ilvl="4" w:tplc="5D8AF8F2">
      <w:numFmt w:val="bullet"/>
      <w:lvlText w:val="•"/>
      <w:lvlJc w:val="left"/>
      <w:pPr>
        <w:ind w:left="4064" w:hanging="250"/>
      </w:pPr>
      <w:rPr>
        <w:rFonts w:hint="default"/>
        <w:lang w:val="pl-PL" w:eastAsia="en-US" w:bidi="ar-SA"/>
      </w:rPr>
    </w:lvl>
    <w:lvl w:ilvl="5" w:tplc="1D641058">
      <w:numFmt w:val="bullet"/>
      <w:lvlText w:val="•"/>
      <w:lvlJc w:val="left"/>
      <w:pPr>
        <w:ind w:left="4950" w:hanging="250"/>
      </w:pPr>
      <w:rPr>
        <w:rFonts w:hint="default"/>
        <w:lang w:val="pl-PL" w:eastAsia="en-US" w:bidi="ar-SA"/>
      </w:rPr>
    </w:lvl>
    <w:lvl w:ilvl="6" w:tplc="751084AE">
      <w:numFmt w:val="bullet"/>
      <w:lvlText w:val="•"/>
      <w:lvlJc w:val="left"/>
      <w:pPr>
        <w:ind w:left="5836" w:hanging="250"/>
      </w:pPr>
      <w:rPr>
        <w:rFonts w:hint="default"/>
        <w:lang w:val="pl-PL" w:eastAsia="en-US" w:bidi="ar-SA"/>
      </w:rPr>
    </w:lvl>
    <w:lvl w:ilvl="7" w:tplc="99A0F482">
      <w:numFmt w:val="bullet"/>
      <w:lvlText w:val="•"/>
      <w:lvlJc w:val="left"/>
      <w:pPr>
        <w:ind w:left="6722" w:hanging="250"/>
      </w:pPr>
      <w:rPr>
        <w:rFonts w:hint="default"/>
        <w:lang w:val="pl-PL" w:eastAsia="en-US" w:bidi="ar-SA"/>
      </w:rPr>
    </w:lvl>
    <w:lvl w:ilvl="8" w:tplc="CD446188">
      <w:numFmt w:val="bullet"/>
      <w:lvlText w:val="•"/>
      <w:lvlJc w:val="left"/>
      <w:pPr>
        <w:ind w:left="7608" w:hanging="250"/>
      </w:pPr>
      <w:rPr>
        <w:rFonts w:hint="default"/>
        <w:lang w:val="pl-PL" w:eastAsia="en-US" w:bidi="ar-SA"/>
      </w:rPr>
    </w:lvl>
  </w:abstractNum>
  <w:abstractNum w:abstractNumId="19" w15:restartNumberingAfterBreak="0">
    <w:nsid w:val="621A448B"/>
    <w:multiLevelType w:val="multilevel"/>
    <w:tmpl w:val="B9A0D25E"/>
    <w:lvl w:ilvl="0">
      <w:start w:val="1"/>
      <w:numFmt w:val="bullet"/>
      <w:lvlText w:val=""/>
      <w:lvlJc w:val="left"/>
      <w:pPr>
        <w:tabs>
          <w:tab w:val="num" w:pos="2202"/>
        </w:tabs>
        <w:ind w:left="2202" w:hanging="360"/>
      </w:pPr>
      <w:rPr>
        <w:rFonts w:ascii="Symbol" w:hAnsi="Symbol" w:hint="default"/>
        <w:sz w:val="20"/>
      </w:rPr>
    </w:lvl>
    <w:lvl w:ilvl="1" w:tentative="1">
      <w:start w:val="1"/>
      <w:numFmt w:val="bullet"/>
      <w:lvlText w:val="o"/>
      <w:lvlJc w:val="left"/>
      <w:pPr>
        <w:tabs>
          <w:tab w:val="num" w:pos="2922"/>
        </w:tabs>
        <w:ind w:left="2922" w:hanging="360"/>
      </w:pPr>
      <w:rPr>
        <w:rFonts w:ascii="Courier New" w:hAnsi="Courier New" w:hint="default"/>
        <w:sz w:val="20"/>
      </w:rPr>
    </w:lvl>
    <w:lvl w:ilvl="2" w:tentative="1">
      <w:start w:val="1"/>
      <w:numFmt w:val="bullet"/>
      <w:lvlText w:val=""/>
      <w:lvlJc w:val="left"/>
      <w:pPr>
        <w:tabs>
          <w:tab w:val="num" w:pos="3642"/>
        </w:tabs>
        <w:ind w:left="3642" w:hanging="360"/>
      </w:pPr>
      <w:rPr>
        <w:rFonts w:ascii="Wingdings" w:hAnsi="Wingdings" w:hint="default"/>
        <w:sz w:val="20"/>
      </w:rPr>
    </w:lvl>
    <w:lvl w:ilvl="3" w:tentative="1">
      <w:start w:val="1"/>
      <w:numFmt w:val="bullet"/>
      <w:lvlText w:val=""/>
      <w:lvlJc w:val="left"/>
      <w:pPr>
        <w:tabs>
          <w:tab w:val="num" w:pos="4362"/>
        </w:tabs>
        <w:ind w:left="4362" w:hanging="360"/>
      </w:pPr>
      <w:rPr>
        <w:rFonts w:ascii="Wingdings" w:hAnsi="Wingdings" w:hint="default"/>
        <w:sz w:val="20"/>
      </w:rPr>
    </w:lvl>
    <w:lvl w:ilvl="4" w:tentative="1">
      <w:start w:val="1"/>
      <w:numFmt w:val="bullet"/>
      <w:lvlText w:val=""/>
      <w:lvlJc w:val="left"/>
      <w:pPr>
        <w:tabs>
          <w:tab w:val="num" w:pos="5082"/>
        </w:tabs>
        <w:ind w:left="5082" w:hanging="360"/>
      </w:pPr>
      <w:rPr>
        <w:rFonts w:ascii="Wingdings" w:hAnsi="Wingdings" w:hint="default"/>
        <w:sz w:val="20"/>
      </w:rPr>
    </w:lvl>
    <w:lvl w:ilvl="5" w:tentative="1">
      <w:start w:val="1"/>
      <w:numFmt w:val="bullet"/>
      <w:lvlText w:val=""/>
      <w:lvlJc w:val="left"/>
      <w:pPr>
        <w:tabs>
          <w:tab w:val="num" w:pos="5802"/>
        </w:tabs>
        <w:ind w:left="5802" w:hanging="360"/>
      </w:pPr>
      <w:rPr>
        <w:rFonts w:ascii="Wingdings" w:hAnsi="Wingdings" w:hint="default"/>
        <w:sz w:val="20"/>
      </w:rPr>
    </w:lvl>
    <w:lvl w:ilvl="6" w:tentative="1">
      <w:start w:val="1"/>
      <w:numFmt w:val="bullet"/>
      <w:lvlText w:val=""/>
      <w:lvlJc w:val="left"/>
      <w:pPr>
        <w:tabs>
          <w:tab w:val="num" w:pos="6522"/>
        </w:tabs>
        <w:ind w:left="6522" w:hanging="360"/>
      </w:pPr>
      <w:rPr>
        <w:rFonts w:ascii="Wingdings" w:hAnsi="Wingdings" w:hint="default"/>
        <w:sz w:val="20"/>
      </w:rPr>
    </w:lvl>
    <w:lvl w:ilvl="7" w:tentative="1">
      <w:start w:val="1"/>
      <w:numFmt w:val="bullet"/>
      <w:lvlText w:val=""/>
      <w:lvlJc w:val="left"/>
      <w:pPr>
        <w:tabs>
          <w:tab w:val="num" w:pos="7242"/>
        </w:tabs>
        <w:ind w:left="7242" w:hanging="360"/>
      </w:pPr>
      <w:rPr>
        <w:rFonts w:ascii="Wingdings" w:hAnsi="Wingdings" w:hint="default"/>
        <w:sz w:val="20"/>
      </w:rPr>
    </w:lvl>
    <w:lvl w:ilvl="8" w:tentative="1">
      <w:start w:val="1"/>
      <w:numFmt w:val="bullet"/>
      <w:lvlText w:val=""/>
      <w:lvlJc w:val="left"/>
      <w:pPr>
        <w:tabs>
          <w:tab w:val="num" w:pos="7962"/>
        </w:tabs>
        <w:ind w:left="7962" w:hanging="360"/>
      </w:pPr>
      <w:rPr>
        <w:rFonts w:ascii="Wingdings" w:hAnsi="Wingdings" w:hint="default"/>
        <w:sz w:val="20"/>
      </w:rPr>
    </w:lvl>
  </w:abstractNum>
  <w:abstractNum w:abstractNumId="20" w15:restartNumberingAfterBreak="0">
    <w:nsid w:val="65953EA7"/>
    <w:multiLevelType w:val="hybridMultilevel"/>
    <w:tmpl w:val="9EC6C1E6"/>
    <w:lvl w:ilvl="0" w:tplc="2B9EB2E2">
      <w:start w:val="1"/>
      <w:numFmt w:val="decimal"/>
      <w:lvlText w:val="%1)"/>
      <w:lvlJc w:val="left"/>
      <w:pPr>
        <w:ind w:left="528" w:hanging="706"/>
        <w:jc w:val="left"/>
      </w:pPr>
      <w:rPr>
        <w:rFonts w:ascii="Times New Roman" w:eastAsia="Times New Roman" w:hAnsi="Times New Roman" w:cs="Times New Roman" w:hint="default"/>
        <w:spacing w:val="-5"/>
        <w:w w:val="95"/>
        <w:sz w:val="24"/>
        <w:szCs w:val="24"/>
        <w:lang w:val="pl-PL" w:eastAsia="en-US" w:bidi="ar-SA"/>
      </w:rPr>
    </w:lvl>
    <w:lvl w:ilvl="1" w:tplc="FD3811D8">
      <w:numFmt w:val="bullet"/>
      <w:lvlText w:val="•"/>
      <w:lvlJc w:val="left"/>
      <w:pPr>
        <w:ind w:left="1406" w:hanging="706"/>
      </w:pPr>
      <w:rPr>
        <w:rFonts w:hint="default"/>
        <w:lang w:val="pl-PL" w:eastAsia="en-US" w:bidi="ar-SA"/>
      </w:rPr>
    </w:lvl>
    <w:lvl w:ilvl="2" w:tplc="071899AE">
      <w:numFmt w:val="bullet"/>
      <w:lvlText w:val="•"/>
      <w:lvlJc w:val="left"/>
      <w:pPr>
        <w:ind w:left="2292" w:hanging="706"/>
      </w:pPr>
      <w:rPr>
        <w:rFonts w:hint="default"/>
        <w:lang w:val="pl-PL" w:eastAsia="en-US" w:bidi="ar-SA"/>
      </w:rPr>
    </w:lvl>
    <w:lvl w:ilvl="3" w:tplc="54C0E2A4">
      <w:numFmt w:val="bullet"/>
      <w:lvlText w:val="•"/>
      <w:lvlJc w:val="left"/>
      <w:pPr>
        <w:ind w:left="3178" w:hanging="706"/>
      </w:pPr>
      <w:rPr>
        <w:rFonts w:hint="default"/>
        <w:lang w:val="pl-PL" w:eastAsia="en-US" w:bidi="ar-SA"/>
      </w:rPr>
    </w:lvl>
    <w:lvl w:ilvl="4" w:tplc="345893E6">
      <w:numFmt w:val="bullet"/>
      <w:lvlText w:val="•"/>
      <w:lvlJc w:val="left"/>
      <w:pPr>
        <w:ind w:left="4064" w:hanging="706"/>
      </w:pPr>
      <w:rPr>
        <w:rFonts w:hint="default"/>
        <w:lang w:val="pl-PL" w:eastAsia="en-US" w:bidi="ar-SA"/>
      </w:rPr>
    </w:lvl>
    <w:lvl w:ilvl="5" w:tplc="8B9C780E">
      <w:numFmt w:val="bullet"/>
      <w:lvlText w:val="•"/>
      <w:lvlJc w:val="left"/>
      <w:pPr>
        <w:ind w:left="4950" w:hanging="706"/>
      </w:pPr>
      <w:rPr>
        <w:rFonts w:hint="default"/>
        <w:lang w:val="pl-PL" w:eastAsia="en-US" w:bidi="ar-SA"/>
      </w:rPr>
    </w:lvl>
    <w:lvl w:ilvl="6" w:tplc="359C0416">
      <w:numFmt w:val="bullet"/>
      <w:lvlText w:val="•"/>
      <w:lvlJc w:val="left"/>
      <w:pPr>
        <w:ind w:left="5836" w:hanging="706"/>
      </w:pPr>
      <w:rPr>
        <w:rFonts w:hint="default"/>
        <w:lang w:val="pl-PL" w:eastAsia="en-US" w:bidi="ar-SA"/>
      </w:rPr>
    </w:lvl>
    <w:lvl w:ilvl="7" w:tplc="189EC124">
      <w:numFmt w:val="bullet"/>
      <w:lvlText w:val="•"/>
      <w:lvlJc w:val="left"/>
      <w:pPr>
        <w:ind w:left="6722" w:hanging="706"/>
      </w:pPr>
      <w:rPr>
        <w:rFonts w:hint="default"/>
        <w:lang w:val="pl-PL" w:eastAsia="en-US" w:bidi="ar-SA"/>
      </w:rPr>
    </w:lvl>
    <w:lvl w:ilvl="8" w:tplc="3BF48D6A">
      <w:numFmt w:val="bullet"/>
      <w:lvlText w:val="•"/>
      <w:lvlJc w:val="left"/>
      <w:pPr>
        <w:ind w:left="7608" w:hanging="706"/>
      </w:pPr>
      <w:rPr>
        <w:rFonts w:hint="default"/>
        <w:lang w:val="pl-PL" w:eastAsia="en-US" w:bidi="ar-SA"/>
      </w:rPr>
    </w:lvl>
  </w:abstractNum>
  <w:abstractNum w:abstractNumId="21" w15:restartNumberingAfterBreak="0">
    <w:nsid w:val="68426DEA"/>
    <w:multiLevelType w:val="hybridMultilevel"/>
    <w:tmpl w:val="F106F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D924733"/>
    <w:multiLevelType w:val="multilevel"/>
    <w:tmpl w:val="7FDA4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AC7E38"/>
    <w:multiLevelType w:val="multilevel"/>
    <w:tmpl w:val="F038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8D50A7"/>
    <w:multiLevelType w:val="hybridMultilevel"/>
    <w:tmpl w:val="8F60E534"/>
    <w:lvl w:ilvl="0" w:tplc="A336F5B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EFC56DD"/>
    <w:multiLevelType w:val="hybridMultilevel"/>
    <w:tmpl w:val="5E5A24FC"/>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num w:numId="1">
    <w:abstractNumId w:val="14"/>
  </w:num>
  <w:num w:numId="2">
    <w:abstractNumId w:val="19"/>
  </w:num>
  <w:num w:numId="3">
    <w:abstractNumId w:val="23"/>
  </w:num>
  <w:num w:numId="4">
    <w:abstractNumId w:val="1"/>
  </w:num>
  <w:num w:numId="5">
    <w:abstractNumId w:val="9"/>
  </w:num>
  <w:num w:numId="6">
    <w:abstractNumId w:val="6"/>
  </w:num>
  <w:num w:numId="7">
    <w:abstractNumId w:val="21"/>
  </w:num>
  <w:num w:numId="8">
    <w:abstractNumId w:val="17"/>
  </w:num>
  <w:num w:numId="9">
    <w:abstractNumId w:val="8"/>
  </w:num>
  <w:num w:numId="10">
    <w:abstractNumId w:val="22"/>
  </w:num>
  <w:num w:numId="11">
    <w:abstractNumId w:val="20"/>
  </w:num>
  <w:num w:numId="12">
    <w:abstractNumId w:val="18"/>
  </w:num>
  <w:num w:numId="13">
    <w:abstractNumId w:val="4"/>
  </w:num>
  <w:num w:numId="14">
    <w:abstractNumId w:val="5"/>
  </w:num>
  <w:num w:numId="15">
    <w:abstractNumId w:val="3"/>
  </w:num>
  <w:num w:numId="16">
    <w:abstractNumId w:val="15"/>
  </w:num>
  <w:num w:numId="17">
    <w:abstractNumId w:val="24"/>
  </w:num>
  <w:num w:numId="18">
    <w:abstractNumId w:val="25"/>
  </w:num>
  <w:num w:numId="19">
    <w:abstractNumId w:val="2"/>
  </w:num>
  <w:num w:numId="20">
    <w:abstractNumId w:val="7"/>
  </w:num>
  <w:num w:numId="21">
    <w:abstractNumId w:val="0"/>
  </w:num>
  <w:num w:numId="22">
    <w:abstractNumId w:val="13"/>
  </w:num>
  <w:num w:numId="23">
    <w:abstractNumId w:val="12"/>
  </w:num>
  <w:num w:numId="24">
    <w:abstractNumId w:val="11"/>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224"/>
    <w:rsid w:val="000B0224"/>
    <w:rsid w:val="000C4E29"/>
    <w:rsid w:val="001D71BE"/>
    <w:rsid w:val="00204152"/>
    <w:rsid w:val="00347AA0"/>
    <w:rsid w:val="0035610D"/>
    <w:rsid w:val="003A5E24"/>
    <w:rsid w:val="003D1D10"/>
    <w:rsid w:val="00434EB0"/>
    <w:rsid w:val="005434B9"/>
    <w:rsid w:val="00592A6E"/>
    <w:rsid w:val="00664EFC"/>
    <w:rsid w:val="006A7191"/>
    <w:rsid w:val="006F1729"/>
    <w:rsid w:val="00794A43"/>
    <w:rsid w:val="007F47B2"/>
    <w:rsid w:val="00826FBC"/>
    <w:rsid w:val="00B25672"/>
    <w:rsid w:val="00B75471"/>
    <w:rsid w:val="00CC66AA"/>
    <w:rsid w:val="00EF500C"/>
    <w:rsid w:val="00F84B0B"/>
    <w:rsid w:val="00F84C5E"/>
    <w:rsid w:val="00FF24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0CBA4"/>
  <w15:chartTrackingRefBased/>
  <w15:docId w15:val="{0B788F10-75E3-4A35-B0B9-0110461F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5434B9"/>
    <w:pPr>
      <w:widowControl w:val="0"/>
      <w:autoSpaceDE w:val="0"/>
      <w:autoSpaceDN w:val="0"/>
      <w:spacing w:after="0" w:line="240" w:lineRule="auto"/>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6F1729"/>
    <w:rPr>
      <w:b/>
      <w:bCs/>
    </w:rPr>
  </w:style>
  <w:style w:type="paragraph" w:styleId="Akapitzlist">
    <w:name w:val="List Paragraph"/>
    <w:basedOn w:val="Normalny"/>
    <w:uiPriority w:val="1"/>
    <w:qFormat/>
    <w:rsid w:val="006F1729"/>
    <w:pPr>
      <w:ind w:left="720"/>
      <w:contextualSpacing/>
    </w:pPr>
  </w:style>
  <w:style w:type="character" w:customStyle="1" w:styleId="fieldset-legend">
    <w:name w:val="fieldset-legend"/>
    <w:basedOn w:val="Domylnaczcionkaakapitu"/>
    <w:rsid w:val="00CC66AA"/>
  </w:style>
  <w:style w:type="paragraph" w:styleId="NormalnyWeb">
    <w:name w:val="Normal (Web)"/>
    <w:basedOn w:val="Normalny"/>
    <w:uiPriority w:val="99"/>
    <w:unhideWhenUsed/>
    <w:rsid w:val="006A71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5434B9"/>
    <w:rPr>
      <w:rFonts w:ascii="Times New Roman" w:eastAsia="Times New Roman" w:hAnsi="Times New Roman" w:cs="Times New Roman"/>
      <w:b/>
      <w:bCs/>
      <w:sz w:val="24"/>
      <w:szCs w:val="24"/>
    </w:rPr>
  </w:style>
  <w:style w:type="paragraph" w:styleId="Tekstpodstawowy">
    <w:name w:val="Body Text"/>
    <w:basedOn w:val="Normalny"/>
    <w:link w:val="TekstpodstawowyZnak"/>
    <w:uiPriority w:val="1"/>
    <w:qFormat/>
    <w:rsid w:val="005434B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434B9"/>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5434B9"/>
    <w:rPr>
      <w:color w:val="0563C1" w:themeColor="hyperlink"/>
      <w:u w:val="single"/>
    </w:rPr>
  </w:style>
  <w:style w:type="character" w:styleId="Nierozpoznanawzmianka">
    <w:name w:val="Unresolved Mention"/>
    <w:basedOn w:val="Domylnaczcionkaakapitu"/>
    <w:uiPriority w:val="99"/>
    <w:semiHidden/>
    <w:unhideWhenUsed/>
    <w:rsid w:val="00664EFC"/>
    <w:rPr>
      <w:color w:val="605E5C"/>
      <w:shd w:val="clear" w:color="auto" w:fill="E1DFDD"/>
    </w:rPr>
  </w:style>
  <w:style w:type="character" w:styleId="Odwoaniedokomentarza">
    <w:name w:val="annotation reference"/>
    <w:basedOn w:val="Domylnaczcionkaakapitu"/>
    <w:uiPriority w:val="99"/>
    <w:semiHidden/>
    <w:unhideWhenUsed/>
    <w:rsid w:val="00347AA0"/>
    <w:rPr>
      <w:sz w:val="16"/>
      <w:szCs w:val="16"/>
    </w:rPr>
  </w:style>
  <w:style w:type="paragraph" w:styleId="Tekstkomentarza">
    <w:name w:val="annotation text"/>
    <w:basedOn w:val="Normalny"/>
    <w:link w:val="TekstkomentarzaZnak"/>
    <w:uiPriority w:val="99"/>
    <w:semiHidden/>
    <w:unhideWhenUsed/>
    <w:rsid w:val="00347A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7AA0"/>
    <w:rPr>
      <w:sz w:val="20"/>
      <w:szCs w:val="20"/>
    </w:rPr>
  </w:style>
  <w:style w:type="paragraph" w:styleId="Tematkomentarza">
    <w:name w:val="annotation subject"/>
    <w:basedOn w:val="Tekstkomentarza"/>
    <w:next w:val="Tekstkomentarza"/>
    <w:link w:val="TematkomentarzaZnak"/>
    <w:uiPriority w:val="99"/>
    <w:semiHidden/>
    <w:unhideWhenUsed/>
    <w:rsid w:val="00347AA0"/>
    <w:rPr>
      <w:b/>
      <w:bCs/>
    </w:rPr>
  </w:style>
  <w:style w:type="character" w:customStyle="1" w:styleId="TematkomentarzaZnak">
    <w:name w:val="Temat komentarza Znak"/>
    <w:basedOn w:val="TekstkomentarzaZnak"/>
    <w:link w:val="Tematkomentarza"/>
    <w:uiPriority w:val="99"/>
    <w:semiHidden/>
    <w:rsid w:val="00347AA0"/>
    <w:rPr>
      <w:b/>
      <w:bCs/>
      <w:sz w:val="20"/>
      <w:szCs w:val="20"/>
    </w:rPr>
  </w:style>
  <w:style w:type="paragraph" w:styleId="Tekstdymka">
    <w:name w:val="Balloon Text"/>
    <w:basedOn w:val="Normalny"/>
    <w:link w:val="TekstdymkaZnak"/>
    <w:uiPriority w:val="99"/>
    <w:semiHidden/>
    <w:unhideWhenUsed/>
    <w:rsid w:val="00347AA0"/>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347AA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27145">
      <w:bodyDiv w:val="1"/>
      <w:marLeft w:val="0"/>
      <w:marRight w:val="0"/>
      <w:marTop w:val="0"/>
      <w:marBottom w:val="0"/>
      <w:divBdr>
        <w:top w:val="none" w:sz="0" w:space="0" w:color="auto"/>
        <w:left w:val="none" w:sz="0" w:space="0" w:color="auto"/>
        <w:bottom w:val="none" w:sz="0" w:space="0" w:color="auto"/>
        <w:right w:val="none" w:sz="0" w:space="0" w:color="auto"/>
      </w:divBdr>
    </w:div>
    <w:div w:id="756367610">
      <w:bodyDiv w:val="1"/>
      <w:marLeft w:val="0"/>
      <w:marRight w:val="0"/>
      <w:marTop w:val="0"/>
      <w:marBottom w:val="0"/>
      <w:divBdr>
        <w:top w:val="none" w:sz="0" w:space="0" w:color="auto"/>
        <w:left w:val="none" w:sz="0" w:space="0" w:color="auto"/>
        <w:bottom w:val="none" w:sz="0" w:space="0" w:color="auto"/>
        <w:right w:val="none" w:sz="0" w:space="0" w:color="auto"/>
      </w:divBdr>
    </w:div>
    <w:div w:id="1052004304">
      <w:bodyDiv w:val="1"/>
      <w:marLeft w:val="0"/>
      <w:marRight w:val="0"/>
      <w:marTop w:val="0"/>
      <w:marBottom w:val="0"/>
      <w:divBdr>
        <w:top w:val="none" w:sz="0" w:space="0" w:color="auto"/>
        <w:left w:val="none" w:sz="0" w:space="0" w:color="auto"/>
        <w:bottom w:val="none" w:sz="0" w:space="0" w:color="auto"/>
        <w:right w:val="none" w:sz="0" w:space="0" w:color="auto"/>
      </w:divBdr>
    </w:div>
    <w:div w:id="212160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ods.pl" TargetMode="External"/><Relationship Id="rId3" Type="http://schemas.openxmlformats.org/officeDocument/2006/relationships/settings" Target="settings.xml"/><Relationship Id="rId7" Type="http://schemas.openxmlformats.org/officeDocument/2006/relationships/hyperlink" Target="mailto:centrum@znowuwbieg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iod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1332</Words>
  <Characters>7995</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FPBR</dc:creator>
  <cp:keywords/>
  <dc:description/>
  <cp:lastModifiedBy>Użytkownik pakietu Microsoft Office</cp:lastModifiedBy>
  <cp:revision>2</cp:revision>
  <cp:lastPrinted>2021-12-06T17:07:00Z</cp:lastPrinted>
  <dcterms:created xsi:type="dcterms:W3CDTF">2022-06-29T12:10:00Z</dcterms:created>
  <dcterms:modified xsi:type="dcterms:W3CDTF">2022-06-29T12:10:00Z</dcterms:modified>
</cp:coreProperties>
</file>